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66" w:rsidRPr="00981357" w:rsidRDefault="00CD1D66" w:rsidP="00CD1D66">
      <w:pPr>
        <w:jc w:val="center"/>
        <w:rPr>
          <w:rFonts w:ascii="Arial" w:hAnsi="Arial" w:cs="Arial"/>
          <w:szCs w:val="22"/>
          <w:lang w:val="es-MX"/>
        </w:rPr>
      </w:pPr>
      <w:bookmarkStart w:id="0" w:name="_GoBack"/>
      <w:bookmarkEnd w:id="0"/>
    </w:p>
    <w:p w:rsidR="00CD1D66" w:rsidRPr="00981357" w:rsidRDefault="00CD1D66" w:rsidP="00CD1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1560"/>
        <w:rPr>
          <w:rFonts w:ascii="Arial" w:hAnsi="Arial" w:cs="Arial"/>
          <w:szCs w:val="22"/>
          <w:lang w:val="es-MX"/>
        </w:rPr>
      </w:pPr>
      <w:r w:rsidRPr="00981357">
        <w:rPr>
          <w:rFonts w:ascii="Arial" w:hAnsi="Arial" w:cs="Arial"/>
          <w:szCs w:val="22"/>
          <w:lang w:val="es-MX"/>
        </w:rPr>
        <w:tab/>
      </w:r>
      <w:r w:rsidRPr="00981357">
        <w:rPr>
          <w:rFonts w:ascii="Arial" w:hAnsi="Arial" w:cs="Arial"/>
          <w:szCs w:val="22"/>
          <w:lang w:val="es-MX"/>
        </w:rPr>
        <w:tab/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  <w:r w:rsidRPr="00A178F9">
        <w:rPr>
          <w:rFonts w:cstheme="minorHAnsi"/>
          <w:b/>
          <w:szCs w:val="22"/>
          <w:lang w:val="es-MX"/>
        </w:rPr>
        <w:t xml:space="preserve"> </w:t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tbl>
      <w:tblPr>
        <w:tblpPr w:leftFromText="141" w:rightFromText="141" w:vertAnchor="text" w:horzAnchor="margin" w:tblpXSpec="right" w:tblpY="-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576"/>
      </w:tblGrid>
      <w:tr w:rsidR="00CD1D66" w:rsidRPr="004C4C99" w:rsidTr="00C4627C">
        <w:trPr>
          <w:trHeight w:val="634"/>
        </w:trPr>
        <w:tc>
          <w:tcPr>
            <w:tcW w:w="2172" w:type="dxa"/>
            <w:shd w:val="clear" w:color="auto" w:fill="auto"/>
            <w:vAlign w:val="center"/>
          </w:tcPr>
          <w:p w:rsidR="00CD1D66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 xml:space="preserve">CODIGO </w:t>
            </w:r>
          </w:p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A438EF" w:rsidRPr="00A438EF" w:rsidRDefault="00A438EF" w:rsidP="00A438EF">
      <w:pPr>
        <w:jc w:val="center"/>
        <w:rPr>
          <w:b/>
          <w:sz w:val="44"/>
          <w:szCs w:val="32"/>
          <w:lang w:val="es-MX"/>
        </w:rPr>
      </w:pPr>
      <w:r w:rsidRPr="00A438EF">
        <w:rPr>
          <w:b/>
          <w:sz w:val="44"/>
          <w:szCs w:val="32"/>
          <w:lang w:val="es-MX"/>
        </w:rPr>
        <w:t>FORMULARIO DE POSTULACIÓN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A438EF" w:rsidRDefault="00A438EF" w:rsidP="00A438EF">
      <w:pPr>
        <w:jc w:val="center"/>
        <w:rPr>
          <w:b/>
          <w:sz w:val="32"/>
          <w:szCs w:val="32"/>
          <w:lang w:val="es-MX"/>
        </w:rPr>
      </w:pPr>
    </w:p>
    <w:p w:rsidR="00A438EF" w:rsidRDefault="00A438EF" w:rsidP="00A438EF">
      <w:pPr>
        <w:jc w:val="center"/>
        <w:rPr>
          <w:b/>
          <w:sz w:val="32"/>
          <w:szCs w:val="32"/>
          <w:lang w:val="es-MX"/>
        </w:rPr>
      </w:pPr>
    </w:p>
    <w:p w:rsidR="00A438EF" w:rsidRPr="00003BBE" w:rsidRDefault="00A438EF" w:rsidP="00A438EF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LICITACIÓN</w:t>
      </w:r>
      <w:r w:rsidRPr="00003BBE">
        <w:rPr>
          <w:b/>
          <w:sz w:val="32"/>
          <w:szCs w:val="32"/>
          <w:lang w:val="es-MX"/>
        </w:rPr>
        <w:t xml:space="preserve">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A438EF" w:rsidP="00CD1D66">
      <w:pPr>
        <w:jc w:val="center"/>
        <w:rPr>
          <w:b/>
          <w:sz w:val="28"/>
          <w:szCs w:val="28"/>
          <w:lang w:val="es-MX"/>
        </w:rPr>
      </w:pPr>
      <w:r w:rsidRPr="00003BBE">
        <w:rPr>
          <w:b/>
          <w:sz w:val="28"/>
          <w:szCs w:val="28"/>
          <w:lang w:val="es-MX"/>
        </w:rPr>
        <w:t>“</w:t>
      </w:r>
      <w:r>
        <w:rPr>
          <w:b/>
          <w:sz w:val="28"/>
          <w:szCs w:val="28"/>
          <w:lang w:val="es-MX"/>
        </w:rPr>
        <w:t>Optimizar la implementación</w:t>
      </w:r>
      <w:r w:rsidRPr="003D53AB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d</w:t>
      </w:r>
      <w:r w:rsidRPr="003D53AB">
        <w:rPr>
          <w:b/>
          <w:sz w:val="28"/>
          <w:szCs w:val="28"/>
          <w:lang w:val="es-MX"/>
        </w:rPr>
        <w:t>e</w:t>
      </w:r>
      <w:r>
        <w:rPr>
          <w:b/>
          <w:sz w:val="28"/>
          <w:szCs w:val="28"/>
          <w:lang w:val="es-MX"/>
        </w:rPr>
        <w:t xml:space="preserve"> </w:t>
      </w:r>
      <w:r w:rsidRPr="003D53AB">
        <w:rPr>
          <w:b/>
          <w:sz w:val="28"/>
          <w:szCs w:val="28"/>
          <w:lang w:val="es-MX"/>
        </w:rPr>
        <w:t>l</w:t>
      </w:r>
      <w:r>
        <w:rPr>
          <w:b/>
          <w:sz w:val="28"/>
          <w:szCs w:val="28"/>
          <w:lang w:val="es-MX"/>
        </w:rPr>
        <w:t>os</w:t>
      </w:r>
      <w:r w:rsidRPr="003D53AB">
        <w:rPr>
          <w:b/>
          <w:sz w:val="28"/>
          <w:szCs w:val="28"/>
          <w:lang w:val="es-MX"/>
        </w:rPr>
        <w:t xml:space="preserve"> instrumento</w:t>
      </w:r>
      <w:r>
        <w:rPr>
          <w:b/>
          <w:sz w:val="28"/>
          <w:szCs w:val="28"/>
          <w:lang w:val="es-MX"/>
        </w:rPr>
        <w:t>s de</w:t>
      </w:r>
      <w:r w:rsidRPr="003D53AB">
        <w:rPr>
          <w:b/>
          <w:sz w:val="28"/>
          <w:szCs w:val="28"/>
          <w:lang w:val="es-MX"/>
        </w:rPr>
        <w:t xml:space="preserve"> </w:t>
      </w:r>
      <w:r w:rsidRPr="000F697A">
        <w:rPr>
          <w:b/>
          <w:sz w:val="28"/>
          <w:szCs w:val="28"/>
          <w:lang w:val="es-MX"/>
        </w:rPr>
        <w:t xml:space="preserve">Acuerdos de Producción Limpia </w:t>
      </w:r>
      <w:r>
        <w:rPr>
          <w:b/>
          <w:sz w:val="28"/>
          <w:szCs w:val="28"/>
          <w:lang w:val="es-MX"/>
        </w:rPr>
        <w:t>(</w:t>
      </w:r>
      <w:r w:rsidRPr="003D53AB">
        <w:rPr>
          <w:b/>
          <w:sz w:val="28"/>
          <w:szCs w:val="28"/>
          <w:lang w:val="es-MX"/>
        </w:rPr>
        <w:t>APL</w:t>
      </w:r>
      <w:r>
        <w:rPr>
          <w:b/>
          <w:sz w:val="28"/>
          <w:szCs w:val="28"/>
          <w:lang w:val="es-MX"/>
        </w:rPr>
        <w:t>)</w:t>
      </w:r>
      <w:r w:rsidRPr="003D53AB">
        <w:rPr>
          <w:b/>
          <w:sz w:val="28"/>
          <w:szCs w:val="28"/>
          <w:lang w:val="es-MX"/>
        </w:rPr>
        <w:t xml:space="preserve"> y </w:t>
      </w:r>
      <w:r w:rsidRPr="000F697A">
        <w:rPr>
          <w:b/>
          <w:sz w:val="28"/>
          <w:szCs w:val="28"/>
          <w:lang w:val="es-MX"/>
        </w:rPr>
        <w:t xml:space="preserve">Acuerdos de Producción </w:t>
      </w:r>
      <w:r>
        <w:rPr>
          <w:b/>
          <w:sz w:val="28"/>
          <w:szCs w:val="28"/>
          <w:lang w:val="es-MX"/>
        </w:rPr>
        <w:t xml:space="preserve">Limpia </w:t>
      </w:r>
      <w:r w:rsidRPr="000F697A">
        <w:rPr>
          <w:b/>
          <w:sz w:val="28"/>
          <w:szCs w:val="28"/>
          <w:lang w:val="es-MX"/>
        </w:rPr>
        <w:t xml:space="preserve">Sustentable </w:t>
      </w:r>
      <w:r>
        <w:rPr>
          <w:b/>
          <w:sz w:val="28"/>
          <w:szCs w:val="28"/>
          <w:lang w:val="es-MX"/>
        </w:rPr>
        <w:t>(</w:t>
      </w:r>
      <w:r w:rsidRPr="003D53AB">
        <w:rPr>
          <w:b/>
          <w:sz w:val="28"/>
          <w:szCs w:val="28"/>
          <w:lang w:val="es-MX"/>
        </w:rPr>
        <w:t>APL-S</w:t>
      </w:r>
      <w:r>
        <w:rPr>
          <w:b/>
          <w:sz w:val="28"/>
          <w:szCs w:val="28"/>
          <w:lang w:val="es-MX"/>
        </w:rPr>
        <w:t>)</w:t>
      </w:r>
      <w:r w:rsidRPr="003D53AB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para la</w:t>
      </w:r>
      <w:r w:rsidRPr="003D53AB">
        <w:rPr>
          <w:b/>
          <w:sz w:val="28"/>
          <w:szCs w:val="28"/>
          <w:lang w:val="es-MX"/>
        </w:rPr>
        <w:t xml:space="preserve"> AFC</w:t>
      </w:r>
      <w:r>
        <w:rPr>
          <w:b/>
          <w:sz w:val="28"/>
          <w:szCs w:val="28"/>
          <w:lang w:val="es-MX"/>
        </w:rPr>
        <w:t xml:space="preserve"> del país</w:t>
      </w:r>
      <w:r>
        <w:rPr>
          <w:b/>
          <w:sz w:val="28"/>
          <w:szCs w:val="28"/>
        </w:rPr>
        <w:t>”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A438EF" w:rsidRDefault="00CD1D66" w:rsidP="00CD1D66">
      <w:pPr>
        <w:jc w:val="center"/>
        <w:rPr>
          <w:rFonts w:cs="Arial"/>
          <w:b/>
          <w:sz w:val="28"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  <w:r>
        <w:rPr>
          <w:b/>
          <w:szCs w:val="22"/>
          <w:lang w:val="es-MX"/>
        </w:rPr>
        <w:t>Junio 2017</w:t>
      </w:r>
    </w:p>
    <w:p w:rsidR="00CD1D66" w:rsidRPr="00DF3C09" w:rsidRDefault="00CD1D66" w:rsidP="00CD1D66">
      <w:pPr>
        <w:rPr>
          <w:rFonts w:cs="Arial"/>
          <w:b/>
          <w:szCs w:val="22"/>
          <w:lang w:val="es-MX"/>
        </w:rPr>
        <w:sectPr w:rsidR="00CD1D66" w:rsidRPr="00DF3C09" w:rsidSect="00CD1D6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418" w:bottom="1701" w:left="1701" w:header="709" w:footer="709" w:gutter="0"/>
          <w:pgNumType w:fmt="lowerRoman"/>
          <w:cols w:space="708"/>
          <w:titlePg/>
          <w:docGrid w:linePitch="326"/>
        </w:sectPr>
      </w:pPr>
    </w:p>
    <w:p w:rsidR="00CD1D66" w:rsidRPr="008D247A" w:rsidRDefault="00CD1D66" w:rsidP="00CD1D6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rFonts w:ascii="Calibri" w:hAnsi="Calibri"/>
        </w:rPr>
        <w:lastRenderedPageBreak/>
        <w:t>RESUMEN INICIATIVA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Período de ejecución</w:t>
      </w:r>
      <w:r>
        <w:rPr>
          <w:rFonts w:cs="Calibri"/>
          <w:b/>
        </w:rPr>
        <w:t xml:space="preserve">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</w:tbl>
    <w:p w:rsidR="0022684F" w:rsidRPr="00B900BC" w:rsidRDefault="0022684F" w:rsidP="0022684F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Lugar en el que se llevará a cabo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22684F" w:rsidRDefault="0022684F" w:rsidP="0022684F">
      <w:pPr>
        <w:pStyle w:val="Prrafodelista"/>
        <w:ind w:left="426"/>
        <w:jc w:val="both"/>
        <w:rPr>
          <w:rFonts w:cs="Calibri"/>
        </w:rPr>
      </w:pPr>
    </w:p>
    <w:p w:rsidR="0022684F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Resumen de los costos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32"/>
      </w:tblGrid>
      <w:tr w:rsidR="0022684F" w:rsidRPr="000C5B8E" w:rsidTr="00EE3465">
        <w:trPr>
          <w:trHeight w:val="52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2684F" w:rsidRPr="00B138ED" w:rsidRDefault="0022684F" w:rsidP="00EE3465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MONTO </w:t>
            </w:r>
            <w:r w:rsidRPr="00B138E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832" w:type="dxa"/>
            <w:shd w:val="clear" w:color="auto" w:fill="auto"/>
          </w:tcPr>
          <w:p w:rsidR="0022684F" w:rsidRPr="000C5B8E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2684F" w:rsidRPr="0022684F" w:rsidRDefault="0022684F" w:rsidP="0022684F">
      <w:pPr>
        <w:rPr>
          <w:rFonts w:cs="Calibri"/>
        </w:rPr>
      </w:pPr>
    </w:p>
    <w:p w:rsidR="0022684F" w:rsidRPr="00A438EF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A438EF">
        <w:rPr>
          <w:rFonts w:cs="Calibri"/>
          <w:b/>
        </w:rPr>
        <w:t>Resumen ejecutivo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31"/>
      </w:tblGrid>
      <w:tr w:rsidR="0022684F" w:rsidRPr="00B900BC" w:rsidTr="00EE3465">
        <w:trPr>
          <w:trHeight w:val="2202"/>
        </w:trPr>
        <w:tc>
          <w:tcPr>
            <w:tcW w:w="893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22684F" w:rsidRPr="00B900BC" w:rsidRDefault="0022684F" w:rsidP="00EE3465">
            <w:pPr>
              <w:pStyle w:val="Prrafodelista"/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22684F" w:rsidRPr="00B900BC" w:rsidRDefault="0022684F" w:rsidP="0022684F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t>2.  ANTECEDENTES DEL POSTULANTE</w:t>
      </w:r>
    </w:p>
    <w:p w:rsidR="0022684F" w:rsidRDefault="0022684F" w:rsidP="0022684F">
      <w:pPr>
        <w:rPr>
          <w:rFonts w:ascii="Calibri" w:eastAsia="Calibri" w:hAnsi="Calibri" w:cs="Calibri"/>
          <w:szCs w:val="22"/>
          <w:lang w:eastAsia="en-US"/>
        </w:rPr>
      </w:pPr>
    </w:p>
    <w:p w:rsidR="0022684F" w:rsidRPr="0022684F" w:rsidRDefault="0022684F" w:rsidP="0022684F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22684F" w:rsidRDefault="00CD1D66" w:rsidP="0022684F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  <w:b/>
        </w:rPr>
      </w:pPr>
      <w:r w:rsidRPr="0022684F">
        <w:rPr>
          <w:rFonts w:cs="Calibri"/>
          <w:b/>
        </w:rPr>
        <w:t xml:space="preserve"> Identificación del postulante (completar además Anexo 1 Y 2).</w:t>
      </w:r>
    </w:p>
    <w:tbl>
      <w:tblPr>
        <w:tblW w:w="8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22684F" w:rsidRPr="000C5B8E" w:rsidTr="00EE3465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Antecedentes generales de la entidad postulante</w:t>
            </w: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Representante legal de la entidad postulante</w:t>
            </w: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o actividad que desarrolla el re</w:t>
            </w:r>
            <w:r>
              <w:rPr>
                <w:rFonts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P</w:t>
            </w:r>
            <w:r>
              <w:rPr>
                <w:rFonts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2300"/>
          <w:jc w:val="right"/>
        </w:trPr>
        <w:tc>
          <w:tcPr>
            <w:tcW w:w="8908" w:type="dxa"/>
            <w:gridSpan w:val="3"/>
          </w:tcPr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_________________________  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  <w:r>
              <w:rPr>
                <w:rFonts w:cs="Arial"/>
                <w:b/>
              </w:rPr>
              <w:t xml:space="preserve"> del Representante legal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bookmarkStart w:id="1" w:name="_Toc439237631"/>
      <w:r w:rsidRPr="00B900BC">
        <w:rPr>
          <w:rFonts w:ascii="Calibri" w:hAnsi="Calibri" w:cs="Calibri"/>
        </w:rPr>
        <w:br w:type="page"/>
      </w:r>
      <w:bookmarkEnd w:id="1"/>
    </w:p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 </w:t>
      </w: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22684F">
        <w:rPr>
          <w:rFonts w:cs="Calibri"/>
          <w:b/>
        </w:rPr>
        <w:t>Reseña</w:t>
      </w:r>
      <w:r w:rsidRPr="00B900BC">
        <w:rPr>
          <w:rFonts w:cs="Calibri"/>
          <w:b/>
        </w:rPr>
        <w:t xml:space="preserve"> del postulante</w:t>
      </w:r>
      <w:r w:rsidRPr="0022684F">
        <w:rPr>
          <w:rFonts w:cs="Calibri"/>
          <w:b/>
        </w:rPr>
        <w:t xml:space="preserve">: </w:t>
      </w:r>
      <w:r w:rsidRPr="0022684F">
        <w:rPr>
          <w:rFonts w:cs="Calibri"/>
        </w:rPr>
        <w:t xml:space="preserve">indicar brevemente la historia del postulante, cuál es su actividad, </w:t>
      </w:r>
      <w:r w:rsidRPr="00B900BC">
        <w:rPr>
          <w:rFonts w:cs="Calibri"/>
        </w:rPr>
        <w:t xml:space="preserve">antecedentes de otros trabajos realizados y cómo se relaciona con la temática de la iniciativa. </w:t>
      </w:r>
    </w:p>
    <w:p w:rsidR="00CD1D66" w:rsidRPr="00B900BC" w:rsidRDefault="00CD1D66" w:rsidP="00CD1D66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CD1D66" w:rsidRPr="00B900BC" w:rsidTr="00C4627C">
        <w:trPr>
          <w:trHeight w:hRule="exact" w:val="2421"/>
        </w:trPr>
        <w:tc>
          <w:tcPr>
            <w:tcW w:w="894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D1D66" w:rsidRPr="00B900BC" w:rsidRDefault="00CD1D66" w:rsidP="00C4627C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Reseña del coordinador </w:t>
      </w:r>
      <w:r w:rsidR="00907060">
        <w:rPr>
          <w:rFonts w:cs="Calibri"/>
          <w:b/>
        </w:rPr>
        <w:t>de la consultoría</w:t>
      </w:r>
    </w:p>
    <w:p w:rsidR="00CD1D66" w:rsidRPr="0022684F" w:rsidRDefault="00CD1D66" w:rsidP="0022684F">
      <w:pPr>
        <w:rPr>
          <w:rFonts w:cs="Calibri"/>
          <w:b/>
        </w:rPr>
      </w:pPr>
    </w:p>
    <w:tbl>
      <w:tblPr>
        <w:tblW w:w="8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22684F" w:rsidRPr="000C5B8E" w:rsidTr="00EE3465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Coordinador de la propuesta </w:t>
            </w:r>
            <w:r w:rsidRPr="000C5B8E">
              <w:rPr>
                <w:rFonts w:cs="Arial"/>
              </w:rPr>
              <w:t>(además completar Anexos 3, 4  y 5)</w:t>
            </w:r>
          </w:p>
        </w:tc>
      </w:tr>
      <w:tr w:rsidR="0022684F" w:rsidRPr="000C5B8E" w:rsidTr="00EE3465">
        <w:trPr>
          <w:trHeight w:val="336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 </w:t>
            </w: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Nombre 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en la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orreo electrónico            </w:t>
            </w:r>
            <w:r w:rsidRPr="000C5B8E">
              <w:rPr>
                <w:rFonts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103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_____________________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</w:p>
          <w:p w:rsidR="0022684F" w:rsidRPr="000C5B8E" w:rsidRDefault="0022684F" w:rsidP="00EE3465">
            <w:pPr>
              <w:jc w:val="center"/>
              <w:rPr>
                <w:rFonts w:cs="Arial"/>
              </w:rPr>
            </w:pPr>
          </w:p>
        </w:tc>
      </w:tr>
      <w:tr w:rsidR="0022684F" w:rsidRPr="000C5B8E" w:rsidTr="00EE3465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lastRenderedPageBreak/>
              <w:t>Reseña del coordinador de la propuesta</w:t>
            </w:r>
          </w:p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22684F" w:rsidRPr="000C5B8E" w:rsidTr="00EE3465">
        <w:trPr>
          <w:trHeight w:val="100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22684F" w:rsidRPr="000C5B8E" w:rsidRDefault="0022684F" w:rsidP="00EE3465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1134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ind w:left="1134"/>
        <w:jc w:val="both"/>
        <w:rPr>
          <w:rFonts w:cs="Calibri"/>
        </w:rPr>
      </w:pPr>
      <w:r w:rsidRPr="00B900BC">
        <w:rPr>
          <w:rFonts w:cs="Calibri"/>
        </w:rPr>
        <w:t xml:space="preserve">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formación profesional del coordinador, experiencia laboral antecedentes de otros trabajos realizados y competencias que justifican su rol de coordinador de la iniciativa. </w:t>
      </w:r>
    </w:p>
    <w:p w:rsidR="00CD1D66" w:rsidRPr="00B900BC" w:rsidRDefault="00CD1D66" w:rsidP="00CD1D66">
      <w:pPr>
        <w:pStyle w:val="Prrafodelista"/>
        <w:ind w:left="1134"/>
        <w:jc w:val="both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D1D66" w:rsidRPr="00B900BC" w:rsidTr="00C4627C">
        <w:trPr>
          <w:trHeight w:val="2251"/>
        </w:trPr>
        <w:tc>
          <w:tcPr>
            <w:tcW w:w="8789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ind w:left="-108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2.000 caracteres</w:t>
            </w:r>
          </w:p>
        </w:tc>
      </w:tr>
    </w:tbl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D1D66" w:rsidRPr="00B900BC" w:rsidRDefault="00CD1D66" w:rsidP="00CD1D6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907060">
        <w:rPr>
          <w:rFonts w:cs="Calibri"/>
          <w:b/>
        </w:rPr>
        <w:t>de la consultoría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</w:p>
    <w:tbl>
      <w:tblPr>
        <w:tblW w:w="8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D1D66" w:rsidRPr="00B900BC" w:rsidTr="00CD1D66">
        <w:trPr>
          <w:trHeight w:hRule="exact" w:val="1333"/>
        </w:trPr>
        <w:tc>
          <w:tcPr>
            <w:tcW w:w="8909" w:type="dxa"/>
            <w:shd w:val="clear" w:color="auto" w:fill="auto"/>
            <w:vAlign w:val="center"/>
          </w:tcPr>
          <w:p w:rsidR="00CD1D66" w:rsidRPr="00B900BC" w:rsidRDefault="00CD1D66" w:rsidP="00CD1D66">
            <w:pPr>
              <w:rPr>
                <w:rFonts w:cs="Calibri"/>
              </w:rPr>
            </w:pPr>
            <w:r w:rsidRPr="00CD1D66">
              <w:rPr>
                <w:rFonts w:cs="Calibri"/>
              </w:rPr>
              <w:t>El objetivo general de la presente licitación es contratar los servicios de consultoría para generar recomendaciones y propuestas de modelo de articulación, que permitan optimizar los  instrumentos APL y APL-S haciéndolos más pertinente a la AFC del país, de modo de aumentar sus niveles de adhesión y mejorar los índices de certificación.</w:t>
            </w:r>
          </w:p>
        </w:tc>
      </w:tr>
    </w:tbl>
    <w:p w:rsidR="00CD1D66" w:rsidRPr="00B900BC" w:rsidRDefault="00CD1D66" w:rsidP="00CD1D66">
      <w:pPr>
        <w:pStyle w:val="Prrafodelista"/>
        <w:ind w:left="0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D1D66" w:rsidRPr="00B900BC" w:rsidTr="00C4627C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Objetivos Específicos (OE)</w:t>
            </w:r>
          </w:p>
        </w:tc>
      </w:tr>
      <w:tr w:rsidR="00CD1D66" w:rsidRPr="00B900BC" w:rsidTr="00C4627C">
        <w:trPr>
          <w:trHeight w:val="432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Sistematizar y analizar la participación y experiencia de la AFC en los APL y APL-S suscritos a la fecha en el país, sus principales resultados y beneficios, las barreras enfrentadas y los desafíos que el instrumento impone a este segmento productivo, entre otros.</w:t>
            </w:r>
          </w:p>
        </w:tc>
      </w:tr>
      <w:tr w:rsidR="00CD1D66" w:rsidRPr="00B900BC" w:rsidTr="00C4627C">
        <w:trPr>
          <w:trHeight w:val="83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 xml:space="preserve">Analizar la institucionalidad y operatoria de los APL y APL-S, y su grado de pertinencia a la realidad de la AFC chilena. </w:t>
            </w:r>
          </w:p>
          <w:p w:rsidR="00CD1D66" w:rsidRPr="00B900BC" w:rsidRDefault="00CD1D66" w:rsidP="00CD1D66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64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Analizar los requisitos de entrada que deben cumplir las empresas para poder suscribir los APL y APL-S, en tanto punto crítico de adopción del instrumento y su posterior certificación de logro.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  <w:r w:rsidRPr="00CD1D66">
              <w:rPr>
                <w:rFonts w:cs="Calibri"/>
                <w:lang w:val="es-ES"/>
              </w:rPr>
              <w:t>Revisar y analizar los programas e instrumentos públicos y/o privados que hoy existen para apoyar la implementación y cumplimiento de las metas establecidas en los APL y APL-S, y proponer un Modelo de Articulación que fortalezca el instrumento analizado (considerando asistencia técnica, incentivos a la inversión, desarrollo de capacidades, etc.).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Generar recomendaciones y propuesta de modelo de articulación, que permitan optimizar el instrumento APL y APL-S haciéndolo más pertinente a la AFC del país, aumentando sus niveles de adhesión y mejorando los niveles de cumplimiento de metas y certificación. Así también, se deberán entregar recomendaciones de territorios y rubros asociados a la  AFC donde existiría potencial para avanzar en la firma e implementación de nuevos APL-S.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Resultados esperados</w:t>
      </w:r>
      <w:r w:rsidRPr="00CD1D66">
        <w:rPr>
          <w:rFonts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12"/>
      </w:tblGrid>
      <w:tr w:rsidR="00CD1D66" w:rsidRPr="00B900BC" w:rsidTr="00C4627C">
        <w:trPr>
          <w:trHeight w:val="582"/>
        </w:trPr>
        <w:tc>
          <w:tcPr>
            <w:tcW w:w="686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314" w:type="pct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Resultados esperado</w:t>
            </w:r>
          </w:p>
        </w:tc>
      </w:tr>
      <w:tr w:rsidR="00CD1D66" w:rsidRPr="00B900BC" w:rsidTr="005C50F5">
        <w:trPr>
          <w:trHeight w:val="539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003BBE" w:rsidRDefault="00CD1D66" w:rsidP="00CD1D66">
            <w:pPr>
              <w:numPr>
                <w:ilvl w:val="0"/>
                <w:numId w:val="3"/>
              </w:numPr>
              <w:jc w:val="left"/>
              <w:rPr>
                <w:szCs w:val="22"/>
                <w:lang w:eastAsia="x-none"/>
              </w:rPr>
            </w:pPr>
            <w:r>
              <w:t>Sistematización y análisis, en base a  e</w:t>
            </w:r>
            <w:r w:rsidRPr="00EC505B">
              <w:t xml:space="preserve">studios de caso de </w:t>
            </w:r>
            <w:r>
              <w:t xml:space="preserve">experiencias de </w:t>
            </w:r>
            <w:r w:rsidRPr="00EC505B">
              <w:t>APL y APL-S</w:t>
            </w:r>
            <w:r>
              <w:t xml:space="preserve"> en pequeños agricultores  en aspectos tales como: barreras, desafíos, lecciones aprendidas, entre otros) así como los resultados alcanzados por la AFC en su implementación y certificación.</w:t>
            </w:r>
          </w:p>
        </w:tc>
      </w:tr>
      <w:tr w:rsidR="00CD1D66" w:rsidRPr="00B900BC" w:rsidTr="005C50F5">
        <w:trPr>
          <w:trHeight w:val="830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y 3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2F3F44" w:rsidRDefault="00CD1D66" w:rsidP="00CD1D6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Análisis  de la institucionalidad y de la normativa vigente que sostiene y regula  los APL y APL-S, y las exigencias de base necesarias para su adhesión, implementación y certificación</w:t>
            </w:r>
          </w:p>
        </w:tc>
      </w:tr>
      <w:tr w:rsidR="00CD1D66" w:rsidRPr="00B900BC" w:rsidTr="005C50F5">
        <w:trPr>
          <w:trHeight w:val="829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 y 5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3D53AB" w:rsidRDefault="00CD1D66" w:rsidP="00CD1D6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Propuesta de modelo de articulación de los instrumentos de fomento públicos y privados, y las conclusiones, recomendaciones y perspectivas de crecimiento del número de APL y APL-S.</w:t>
            </w: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D1D66" w:rsidRPr="00B900BC" w:rsidRDefault="00CD1D66" w:rsidP="00CD1D66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Método objetivo </w:t>
            </w:r>
            <w:r>
              <w:rPr>
                <w:rFonts w:cs="Calibri"/>
                <w:b/>
              </w:rPr>
              <w:t>n</w:t>
            </w:r>
            <w:r w:rsidRPr="00B900BC">
              <w:rPr>
                <w:rFonts w:cs="Calibri"/>
                <w:b/>
              </w:rPr>
              <w:t>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Carta Gantt:</w:t>
      </w:r>
      <w:r w:rsidRPr="00B900BC">
        <w:rPr>
          <w:rFonts w:cs="Calibri"/>
        </w:rPr>
        <w:t xml:space="preserve"> indicar la secuencia cronológica de las actividades a realizar para el logro de cada objetivo </w:t>
      </w:r>
      <w:r>
        <w:rPr>
          <w:rFonts w:cs="Calibri"/>
        </w:rPr>
        <w:t xml:space="preserve">de la consultoría. </w:t>
      </w:r>
      <w:r w:rsidRPr="00B900BC">
        <w:rPr>
          <w:rFonts w:cs="Calibri"/>
        </w:rPr>
        <w:t xml:space="preserve"> Considerar los plazos de entrega de informes a FIA y su revisión.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7"/>
        <w:gridCol w:w="750"/>
        <w:gridCol w:w="746"/>
        <w:gridCol w:w="746"/>
        <w:gridCol w:w="746"/>
        <w:gridCol w:w="746"/>
        <w:gridCol w:w="746"/>
        <w:gridCol w:w="847"/>
      </w:tblGrid>
      <w:tr w:rsidR="00CD1D66" w:rsidRPr="00B900BC" w:rsidTr="00C4627C">
        <w:trPr>
          <w:trHeight w:val="205"/>
          <w:jc w:val="center"/>
        </w:trPr>
        <w:tc>
          <w:tcPr>
            <w:tcW w:w="646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Objetivo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Nª</w:t>
            </w:r>
          </w:p>
        </w:tc>
        <w:tc>
          <w:tcPr>
            <w:tcW w:w="1412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Actividades</w:t>
            </w: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Año </w:t>
            </w:r>
          </w:p>
        </w:tc>
      </w:tr>
      <w:tr w:rsidR="00CD1D66" w:rsidRPr="00B900BC" w:rsidTr="00C4627C">
        <w:trPr>
          <w:trHeight w:val="231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Meses</w:t>
            </w:r>
          </w:p>
        </w:tc>
      </w:tr>
      <w:tr w:rsidR="00CD1D66" w:rsidRPr="00B900BC" w:rsidTr="00C4627C">
        <w:trPr>
          <w:trHeight w:val="350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4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5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7</w:t>
            </w: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n 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</w:tbl>
    <w:p w:rsidR="00CD1D66" w:rsidRPr="00B900BC" w:rsidRDefault="00CD1D66" w:rsidP="00CD1D66">
      <w:pPr>
        <w:rPr>
          <w:rFonts w:cs="Calibri"/>
        </w:rPr>
      </w:pPr>
      <w:bookmarkStart w:id="2" w:name="_Toc439237633"/>
    </w:p>
    <w:p w:rsidR="00CD1D66" w:rsidRPr="00B900BC" w:rsidRDefault="00CD1D66" w:rsidP="00CD1D6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2"/>
      <w:r w:rsidR="00907060">
        <w:rPr>
          <w:rFonts w:ascii="Calibri" w:hAnsi="Calibri" w:cs="Calibri"/>
        </w:rPr>
        <w:t>DE LA CONSULTORÍA</w:t>
      </w:r>
    </w:p>
    <w:p w:rsidR="00CD1D66" w:rsidRPr="00B900BC" w:rsidRDefault="00CD1D66" w:rsidP="00CD1D66">
      <w:pPr>
        <w:pStyle w:val="Prrafodelista"/>
        <w:ind w:left="851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D1D66" w:rsidRPr="00B900BC" w:rsidTr="00C4627C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Técnico de apoyo</w:t>
            </w:r>
          </w:p>
        </w:tc>
      </w:tr>
      <w:tr w:rsidR="00CD1D66" w:rsidRPr="00B900BC" w:rsidTr="00C4627C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Administrativo</w:t>
            </w:r>
          </w:p>
        </w:tc>
      </w:tr>
      <w:tr w:rsidR="00CD1D66" w:rsidRPr="00B900BC" w:rsidTr="00C4627C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Profesional de apoyo</w:t>
            </w:r>
          </w:p>
        </w:tc>
      </w:tr>
      <w:tr w:rsidR="00CD1D66" w:rsidRPr="00B900BC" w:rsidTr="00C4627C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Otro</w:t>
            </w:r>
          </w:p>
        </w:tc>
      </w:tr>
    </w:tbl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D1D66" w:rsidRPr="00B900BC" w:rsidTr="00C4627C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Describir claramente la función en la consultoría</w:t>
            </w:r>
          </w:p>
        </w:tc>
        <w:tc>
          <w:tcPr>
            <w:tcW w:w="1918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D1D66" w:rsidRPr="00B900BC" w:rsidTr="00C4627C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90706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2"/>
      </w:r>
      <w:r w:rsidRPr="00B900BC">
        <w:rPr>
          <w:rFonts w:cs="Calibri"/>
        </w:rPr>
        <w:t xml:space="preserve">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D1D66" w:rsidRPr="00B900BC" w:rsidTr="00C4627C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D1D66" w:rsidRPr="00B900BC" w:rsidTr="00C4627C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3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3"/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8D247A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D1D66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D1D66" w:rsidRPr="00B900BC" w:rsidTr="00C4627C">
        <w:trPr>
          <w:trHeight w:val="404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D1D66" w:rsidRPr="00B900BC" w:rsidTr="00C4627C">
        <w:trPr>
          <w:trHeight w:val="404"/>
        </w:trPr>
        <w:tc>
          <w:tcPr>
            <w:tcW w:w="2790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58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1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5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47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3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0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br w:type="page"/>
      </w:r>
    </w:p>
    <w:p w:rsidR="00907060" w:rsidRPr="00907060" w:rsidRDefault="00CD1D66" w:rsidP="00907060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D66" w:rsidRPr="00B900BC" w:rsidTr="00C4627C">
        <w:trPr>
          <w:trHeight w:hRule="exact" w:val="2404"/>
        </w:trPr>
        <w:tc>
          <w:tcPr>
            <w:tcW w:w="885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D1D66" w:rsidRPr="00B900BC" w:rsidRDefault="00CD1D66" w:rsidP="00CD1D66">
      <w:pPr>
        <w:rPr>
          <w:rFonts w:cs="Calibri"/>
          <w:b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Se debe presentar un documento tributario que acredite la iniciación de actividades.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Lugar,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Pr="00B900BC">
        <w:rPr>
          <w:rFonts w:cs="Calibri"/>
        </w:rPr>
        <w:t xml:space="preserve">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D1D66" w:rsidRPr="00B900BC" w:rsidRDefault="00CD1D66" w:rsidP="00CD1D6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Pr="00B900BC">
        <w:rPr>
          <w:rFonts w:cs="Calibri"/>
          <w:b/>
        </w:rPr>
        <w:lastRenderedPageBreak/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CD1D66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 xml:space="preserve"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</w:t>
      </w:r>
      <w:r w:rsidRPr="00A438EF">
        <w:rPr>
          <w:rFonts w:eastAsia="Times New Roman" w:cs="Calibri"/>
          <w:b/>
        </w:rPr>
        <w:t>últimos 5 años</w:t>
      </w:r>
      <w:r w:rsidRPr="00B900BC">
        <w:rPr>
          <w:rFonts w:eastAsia="Times New Roman" w:cs="Calibri"/>
        </w:rPr>
        <w:t>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>Ficha identificación coordinador y equipo técnico</w:t>
      </w:r>
    </w:p>
    <w:p w:rsidR="00CD1D66" w:rsidRDefault="00CD1D66" w:rsidP="00CD1D66">
      <w:pPr>
        <w:rPr>
          <w:rFonts w:cs="Calibri"/>
        </w:rPr>
      </w:pPr>
      <w:r w:rsidRPr="00B900BC">
        <w:rPr>
          <w:rFonts w:cs="Calibri"/>
        </w:rPr>
        <w:t>Esta ficha debe ser llenada por el coordinador y por cada uno de los profesionales del equipo técnico.</w:t>
      </w:r>
    </w:p>
    <w:p w:rsidR="00CD1D66" w:rsidRPr="00B900BC" w:rsidRDefault="00CD1D66" w:rsidP="00CD1D66">
      <w:pPr>
        <w:rPr>
          <w:rFonts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Género (Masculino o Femenino):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Tipo de productor (pequeño, mediano, grande):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Rubros a los que se dedica: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</w:tbl>
    <w:p w:rsidR="00CD1D66" w:rsidRDefault="00CD1D66" w:rsidP="00CD1D66"/>
    <w:p w:rsidR="00F41252" w:rsidRDefault="00F41252"/>
    <w:p w:rsidR="00CD1D66" w:rsidRDefault="00CD1D66"/>
    <w:sectPr w:rsidR="00CD1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DB" w:rsidRDefault="004426DB" w:rsidP="00CD1D66">
      <w:r>
        <w:separator/>
      </w:r>
    </w:p>
  </w:endnote>
  <w:endnote w:type="continuationSeparator" w:id="0">
    <w:p w:rsidR="004426DB" w:rsidRDefault="004426DB" w:rsidP="00CD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81" w:rsidRDefault="00FD0C8F" w:rsidP="001F1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xxvi</w:t>
    </w:r>
    <w:r>
      <w:rPr>
        <w:rStyle w:val="Nmerodepgina"/>
      </w:rPr>
      <w:fldChar w:fldCharType="end"/>
    </w:r>
  </w:p>
  <w:p w:rsidR="00E85381" w:rsidRDefault="004426DB" w:rsidP="001F1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5137"/>
      <w:docPartObj>
        <w:docPartGallery w:val="Page Numbers (Bottom of Page)"/>
        <w:docPartUnique/>
      </w:docPartObj>
    </w:sdtPr>
    <w:sdtEndPr/>
    <w:sdtContent>
      <w:p w:rsidR="00E85381" w:rsidRDefault="00FD0C8F">
        <w:pPr>
          <w:pStyle w:val="Piedepgina"/>
          <w:jc w:val="right"/>
        </w:pPr>
        <w:r w:rsidRPr="00743371">
          <w:rPr>
            <w:rFonts w:cstheme="minorHAnsi"/>
            <w:noProof/>
            <w:sz w:val="18"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61FF6850" wp14:editId="1E519F47">
              <wp:simplePos x="0" y="0"/>
              <wp:positionH relativeFrom="column">
                <wp:posOffset>15240</wp:posOffset>
              </wp:positionH>
              <wp:positionV relativeFrom="paragraph">
                <wp:posOffset>10160</wp:posOffset>
              </wp:positionV>
              <wp:extent cx="5561965" cy="352425"/>
              <wp:effectExtent l="0" t="0" r="0" b="9525"/>
              <wp:wrapSquare wrapText="bothSides"/>
              <wp:docPr id="5" name="Imagen 5" descr="C:\Users\vaguirre\Desktop\piecart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guirre\Desktop\piecart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19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77BA" w:rsidRPr="00B577BA">
          <w:rPr>
            <w:noProof/>
            <w:lang w:val="es-ES"/>
          </w:rPr>
          <w:t>4</w:t>
        </w:r>
        <w:r>
          <w:fldChar w:fldCharType="end"/>
        </w:r>
      </w:p>
    </w:sdtContent>
  </w:sdt>
  <w:p w:rsidR="00E85381" w:rsidRDefault="004426DB" w:rsidP="001F1E45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015399"/>
      <w:docPartObj>
        <w:docPartGallery w:val="Page Numbers (Bottom of Page)"/>
        <w:docPartUnique/>
      </w:docPartObj>
    </w:sdtPr>
    <w:sdtEndPr/>
    <w:sdtContent>
      <w:p w:rsidR="00E85381" w:rsidRDefault="00FD0C8F" w:rsidP="00E31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BA" w:rsidRPr="00B577BA">
          <w:rPr>
            <w:noProof/>
            <w:lang w:val="es-ES"/>
          </w:rPr>
          <w:t>i</w:t>
        </w:r>
        <w:r>
          <w:fldChar w:fldCharType="end"/>
        </w:r>
      </w:p>
    </w:sdtContent>
  </w:sdt>
  <w:p w:rsidR="00E85381" w:rsidRDefault="004426DB" w:rsidP="00E3110A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  <w:p w:rsidR="00E85381" w:rsidRPr="00E3110A" w:rsidRDefault="004426D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DB" w:rsidRDefault="004426DB" w:rsidP="00CD1D66">
      <w:r>
        <w:separator/>
      </w:r>
    </w:p>
  </w:footnote>
  <w:footnote w:type="continuationSeparator" w:id="0">
    <w:p w:rsidR="004426DB" w:rsidRDefault="004426DB" w:rsidP="00CD1D66">
      <w:r>
        <w:continuationSeparator/>
      </w:r>
    </w:p>
  </w:footnote>
  <w:footnote w:id="1">
    <w:p w:rsidR="00CD1D66" w:rsidRPr="00E506FC" w:rsidRDefault="00CD1D66" w:rsidP="00CD1D6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E506FC">
        <w:rPr>
          <w:rStyle w:val="Refdenotaalpie"/>
          <w:rFonts w:ascii="Arial" w:hAnsi="Arial" w:cs="Arial"/>
          <w:sz w:val="16"/>
          <w:szCs w:val="18"/>
        </w:rPr>
        <w:footnoteRef/>
      </w:r>
      <w:r w:rsidRPr="00E506FC">
        <w:rPr>
          <w:rFonts w:ascii="Arial" w:hAnsi="Arial" w:cs="Arial"/>
          <w:sz w:val="16"/>
          <w:szCs w:val="18"/>
        </w:rPr>
        <w:t xml:space="preserve"> Los objetivos específicos constituyen los distintos aspectos que se deben abordar conjuntamente para alcanzar el objetivo general </w:t>
      </w:r>
      <w:r w:rsidR="00907060">
        <w:rPr>
          <w:rFonts w:ascii="Arial" w:hAnsi="Arial" w:cs="Arial"/>
          <w:sz w:val="16"/>
          <w:szCs w:val="18"/>
        </w:rPr>
        <w:t>de  la consultoría</w:t>
      </w:r>
      <w:r w:rsidRPr="00E506FC">
        <w:rPr>
          <w:rFonts w:ascii="Arial" w:hAnsi="Arial" w:cs="Arial"/>
          <w:sz w:val="16"/>
          <w:szCs w:val="18"/>
        </w:rPr>
        <w:t xml:space="preserve">. </w:t>
      </w:r>
      <w:r w:rsidRPr="00E506FC">
        <w:rPr>
          <w:rFonts w:ascii="Arial" w:hAnsi="Arial" w:cs="Arial"/>
          <w:sz w:val="16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2">
    <w:p w:rsidR="00CD1D66" w:rsidRPr="00A55754" w:rsidRDefault="00CD1D66" w:rsidP="00CD1D66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907060">
        <w:rPr>
          <w:rFonts w:cs="Arial"/>
        </w:rPr>
        <w:t>de la consultoría</w:t>
      </w:r>
    </w:p>
  </w:footnote>
  <w:footnote w:id="3">
    <w:p w:rsidR="00CD1D66" w:rsidRPr="00907060" w:rsidRDefault="00CD1D66" w:rsidP="00CD1D66">
      <w:pPr>
        <w:pStyle w:val="Textonotapie"/>
        <w:spacing w:after="0"/>
        <w:rPr>
          <w:rFonts w:asciiTheme="minorHAnsi" w:hAnsiTheme="minorHAnsi" w:cstheme="minorHAnsi"/>
          <w:sz w:val="16"/>
          <w:szCs w:val="16"/>
          <w:lang w:val="es-MX"/>
        </w:rPr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Corresponden a gastos de overhead, solo para aquellos ejecutores que sean universidades o institutos tecnológicos. Este ítem no podrá considerar un monto mayor al </w:t>
      </w:r>
      <w:r w:rsidRPr="00907060">
        <w:rPr>
          <w:rFonts w:asciiTheme="minorHAnsi" w:hAnsiTheme="minorHAnsi" w:cstheme="minorHAnsi"/>
          <w:b/>
          <w:sz w:val="16"/>
          <w:szCs w:val="16"/>
        </w:rPr>
        <w:t>7% del aporte total de FIA</w:t>
      </w:r>
      <w:r w:rsidRPr="00907060">
        <w:rPr>
          <w:rFonts w:asciiTheme="minorHAnsi" w:hAnsiTheme="minorHAnsi" w:cstheme="minorHAnsi"/>
          <w:sz w:val="16"/>
          <w:szCs w:val="16"/>
        </w:rPr>
        <w:t>, cuya pertinencia será evaluada en función de los costos declarados en el ítem de gastos generales.</w:t>
      </w:r>
    </w:p>
  </w:footnote>
  <w:footnote w:id="4">
    <w:p w:rsidR="00CD1D66" w:rsidRPr="00967C82" w:rsidRDefault="00CD1D66" w:rsidP="00CD1D66">
      <w:pPr>
        <w:pStyle w:val="Textonotapie"/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El Total no debe superar el monto indicado como tope disponible en las bases de postulación de esta licitación para </w:t>
      </w:r>
      <w:r w:rsidR="00907060">
        <w:rPr>
          <w:rFonts w:asciiTheme="minorHAnsi" w:hAnsiTheme="minorHAnsi" w:cstheme="minorHAnsi"/>
          <w:sz w:val="16"/>
          <w:szCs w:val="16"/>
        </w:rPr>
        <w:t>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66" w:rsidRDefault="00CD1D66" w:rsidP="00353D7D">
    <w:pPr>
      <w:pStyle w:val="Encabezado"/>
    </w:pPr>
    <w:r w:rsidRPr="00CD1D66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134BB4A3" wp14:editId="5A5D86F0">
          <wp:simplePos x="0" y="0"/>
          <wp:positionH relativeFrom="margin">
            <wp:posOffset>-78740</wp:posOffset>
          </wp:positionH>
          <wp:positionV relativeFrom="margin">
            <wp:posOffset>-1020445</wp:posOffset>
          </wp:positionV>
          <wp:extent cx="1311910" cy="848360"/>
          <wp:effectExtent l="0" t="0" r="2540" b="889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D66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510E8818" wp14:editId="3587D191">
          <wp:simplePos x="0" y="0"/>
          <wp:positionH relativeFrom="column">
            <wp:posOffset>4550410</wp:posOffset>
          </wp:positionH>
          <wp:positionV relativeFrom="paragraph">
            <wp:posOffset>139700</wp:posOffset>
          </wp:positionV>
          <wp:extent cx="1397635" cy="715010"/>
          <wp:effectExtent l="0" t="0" r="0" b="8890"/>
          <wp:wrapSquare wrapText="bothSides"/>
          <wp:docPr id="7" name="Imagen 7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8F">
      <w:t xml:space="preserve">                                                       </w:t>
    </w:r>
  </w:p>
  <w:p w:rsidR="00CD1D66" w:rsidRDefault="00CD1D66" w:rsidP="00353D7D">
    <w:pPr>
      <w:pStyle w:val="Encabezado"/>
    </w:pPr>
  </w:p>
  <w:p w:rsidR="00E85381" w:rsidRDefault="00FD0C8F" w:rsidP="00353D7D">
    <w:pPr>
      <w:pStyle w:val="Encabezado"/>
    </w:pPr>
    <w:r>
      <w:t xml:space="preserve">          </w:t>
    </w:r>
  </w:p>
  <w:p w:rsidR="00CD1D66" w:rsidRDefault="00CD1D66" w:rsidP="00353D7D">
    <w:pPr>
      <w:pStyle w:val="Encabezado"/>
    </w:pPr>
  </w:p>
  <w:p w:rsidR="00CD1D66" w:rsidRDefault="00CD1D66" w:rsidP="00353D7D">
    <w:pPr>
      <w:pStyle w:val="Encabezado"/>
    </w:pPr>
  </w:p>
  <w:p w:rsidR="00CD1D66" w:rsidRPr="00353D7D" w:rsidRDefault="00CD1D66" w:rsidP="00353D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81" w:rsidRDefault="00CD1D66" w:rsidP="00486F38">
    <w:pPr>
      <w:tabs>
        <w:tab w:val="left" w:pos="1515"/>
        <w:tab w:val="right" w:pos="9121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5834F2" wp14:editId="1EF3ECB3">
          <wp:simplePos x="0" y="0"/>
          <wp:positionH relativeFrom="margin">
            <wp:posOffset>-229870</wp:posOffset>
          </wp:positionH>
          <wp:positionV relativeFrom="margin">
            <wp:posOffset>-762635</wp:posOffset>
          </wp:positionV>
          <wp:extent cx="1311910" cy="848360"/>
          <wp:effectExtent l="0" t="0" r="2540" b="889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8F">
      <w:rPr>
        <w:rFonts w:ascii="Times New Roman" w:hAnsi="Times New Roman"/>
        <w:noProof/>
        <w:color w:val="1F497D"/>
        <w:sz w:val="24"/>
        <w:szCs w:val="24"/>
        <w:lang w:eastAsia="es-CL"/>
      </w:rPr>
      <w:drawing>
        <wp:anchor distT="0" distB="0" distL="114300" distR="114300" simplePos="0" relativeHeight="251663360" behindDoc="0" locked="0" layoutInCell="1" allowOverlap="1" wp14:anchorId="0ECC5F21" wp14:editId="516A2F22">
          <wp:simplePos x="0" y="0"/>
          <wp:positionH relativeFrom="column">
            <wp:posOffset>4398010</wp:posOffset>
          </wp:positionH>
          <wp:positionV relativeFrom="paragraph">
            <wp:posOffset>-13335</wp:posOffset>
          </wp:positionV>
          <wp:extent cx="1397635" cy="715010"/>
          <wp:effectExtent l="0" t="0" r="0" b="8890"/>
          <wp:wrapSquare wrapText="bothSides"/>
          <wp:docPr id="3" name="Imagen 3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7518A"/>
    <w:multiLevelType w:val="multilevel"/>
    <w:tmpl w:val="BA74770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hint="default"/>
        <w:b w:val="0"/>
      </w:rPr>
    </w:lvl>
  </w:abstractNum>
  <w:abstractNum w:abstractNumId="3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BB5EA0"/>
    <w:multiLevelType w:val="hybridMultilevel"/>
    <w:tmpl w:val="E5E4E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66"/>
    <w:rsid w:val="0006332F"/>
    <w:rsid w:val="001E3819"/>
    <w:rsid w:val="0022684F"/>
    <w:rsid w:val="002A7F70"/>
    <w:rsid w:val="004426DB"/>
    <w:rsid w:val="00907060"/>
    <w:rsid w:val="00A438EF"/>
    <w:rsid w:val="00B577BA"/>
    <w:rsid w:val="00C75336"/>
    <w:rsid w:val="00CD1D66"/>
    <w:rsid w:val="00ED72EC"/>
    <w:rsid w:val="00F41252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57B503-119C-48ED-9A50-3928326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5E8C-A185-49A6-9ACA-0B927FD0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Veronica Aguirre</cp:lastModifiedBy>
  <cp:revision>2</cp:revision>
  <dcterms:created xsi:type="dcterms:W3CDTF">2017-06-28T21:13:00Z</dcterms:created>
  <dcterms:modified xsi:type="dcterms:W3CDTF">2017-06-28T21:13:00Z</dcterms:modified>
</cp:coreProperties>
</file>