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D4" w:rsidRDefault="00456B17" w:rsidP="006F6D9F">
      <w:pPr>
        <w:shd w:val="clear" w:color="auto" w:fill="FFFFFF"/>
        <w:spacing w:after="0"/>
        <w:jc w:val="both"/>
        <w:rPr>
          <w:rFonts w:ascii="Arial" w:hAnsi="Arial" w:cs="Arial"/>
          <w:b/>
          <w:bCs/>
          <w:color w:val="7F7F7F" w:themeColor="text1" w:themeTint="80"/>
          <w:sz w:val="17"/>
          <w:szCs w:val="17"/>
        </w:rPr>
      </w:pPr>
      <w:r>
        <w:rPr>
          <w:rFonts w:ascii="Arial" w:hAnsi="Arial" w:cs="Arial"/>
          <w:b/>
          <w:bCs/>
          <w:color w:val="7F7F7F" w:themeColor="text1" w:themeTint="80"/>
          <w:sz w:val="17"/>
          <w:szCs w:val="17"/>
        </w:rPr>
        <w:t>PROGRAMA GESTION DE LA INNOVACION</w:t>
      </w:r>
    </w:p>
    <w:p w:rsidR="000C131E" w:rsidRDefault="000C131E" w:rsidP="006F6D9F">
      <w:pPr>
        <w:shd w:val="clear" w:color="auto" w:fill="FFFFFF"/>
        <w:spacing w:after="0"/>
        <w:jc w:val="both"/>
        <w:rPr>
          <w:rFonts w:ascii="Arial" w:hAnsi="Arial" w:cs="Arial"/>
          <w:b/>
          <w:bCs/>
          <w:color w:val="7F7F7F" w:themeColor="text1" w:themeTint="80"/>
          <w:sz w:val="17"/>
          <w:szCs w:val="17"/>
        </w:rPr>
      </w:pPr>
    </w:p>
    <w:p w:rsidR="00456B17" w:rsidRDefault="00456B17" w:rsidP="006F6D9F">
      <w:pPr>
        <w:shd w:val="clear" w:color="auto" w:fill="FFFFFF"/>
        <w:spacing w:after="0"/>
        <w:jc w:val="both"/>
        <w:rPr>
          <w:rFonts w:ascii="Arial" w:eastAsia="Times New Roman" w:hAnsi="Arial" w:cs="Arial"/>
          <w:b/>
          <w:bCs/>
          <w:sz w:val="17"/>
          <w:szCs w:val="17"/>
          <w:lang w:eastAsia="es-CL"/>
        </w:rPr>
      </w:pPr>
    </w:p>
    <w:p w:rsidR="006D116E" w:rsidRPr="006D116E" w:rsidRDefault="006D116E" w:rsidP="006F6D9F">
      <w:pPr>
        <w:shd w:val="clear" w:color="auto" w:fill="FFFFFF"/>
        <w:spacing w:after="0"/>
        <w:jc w:val="both"/>
        <w:rPr>
          <w:rFonts w:ascii="Arial" w:eastAsia="Times New Roman" w:hAnsi="Arial" w:cs="Arial"/>
          <w:b/>
          <w:bCs/>
          <w:sz w:val="17"/>
          <w:szCs w:val="17"/>
          <w:lang w:eastAsia="es-CL"/>
        </w:rPr>
      </w:pPr>
      <w:r w:rsidRPr="006D116E">
        <w:rPr>
          <w:rFonts w:ascii="Arial" w:eastAsia="Times New Roman" w:hAnsi="Arial" w:cs="Arial"/>
          <w:b/>
          <w:bCs/>
          <w:sz w:val="17"/>
          <w:szCs w:val="17"/>
          <w:lang w:eastAsia="es-CL"/>
        </w:rPr>
        <w:t>PREGUNTAS FRECUENTES</w:t>
      </w:r>
      <w:r>
        <w:rPr>
          <w:rFonts w:ascii="Arial" w:eastAsia="Times New Roman" w:hAnsi="Arial" w:cs="Arial"/>
          <w:b/>
          <w:bCs/>
          <w:sz w:val="17"/>
          <w:szCs w:val="17"/>
          <w:lang w:eastAsia="es-CL"/>
        </w:rPr>
        <w:t>:</w:t>
      </w:r>
      <w:r w:rsidRPr="006D116E">
        <w:rPr>
          <w:rFonts w:ascii="Arial" w:eastAsia="Times New Roman" w:hAnsi="Arial" w:cs="Arial"/>
          <w:b/>
          <w:bCs/>
          <w:sz w:val="17"/>
          <w:szCs w:val="17"/>
          <w:lang w:eastAsia="es-CL"/>
        </w:rPr>
        <w:t xml:space="preserve">  </w:t>
      </w:r>
    </w:p>
    <w:p w:rsidR="000C131E" w:rsidRDefault="000C131E" w:rsidP="006F6D9F">
      <w:pPr>
        <w:shd w:val="clear" w:color="auto" w:fill="FFFFFF"/>
        <w:spacing w:after="0"/>
        <w:jc w:val="both"/>
        <w:rPr>
          <w:rFonts w:ascii="Arial" w:eastAsia="Times New Roman" w:hAnsi="Arial" w:cs="Arial"/>
          <w:b/>
          <w:bCs/>
          <w:color w:val="5D5D5D"/>
          <w:sz w:val="17"/>
          <w:szCs w:val="17"/>
          <w:lang w:eastAsia="es-CL"/>
        </w:rPr>
      </w:pPr>
    </w:p>
    <w:p w:rsidR="00E05DA1" w:rsidRPr="00623C0E" w:rsidRDefault="00E05DA1" w:rsidP="006F6D9F">
      <w:pPr>
        <w:shd w:val="clear" w:color="auto" w:fill="FFFFFF"/>
        <w:spacing w:after="0"/>
        <w:jc w:val="both"/>
        <w:rPr>
          <w:rFonts w:ascii="Arial" w:eastAsia="Times New Roman" w:hAnsi="Arial" w:cs="Arial"/>
          <w:b/>
          <w:bCs/>
          <w:color w:val="5D5D5D"/>
          <w:sz w:val="17"/>
          <w:szCs w:val="17"/>
          <w:lang w:eastAsia="es-CL"/>
        </w:rPr>
      </w:pPr>
    </w:p>
    <w:p w:rsidR="00DD6EE2" w:rsidRPr="00623C0E" w:rsidRDefault="00DD6EE2" w:rsidP="006F6D9F">
      <w:pPr>
        <w:shd w:val="clear" w:color="auto" w:fill="FFFFFF"/>
        <w:spacing w:after="0"/>
        <w:jc w:val="both"/>
        <w:rPr>
          <w:rFonts w:ascii="Arial" w:hAnsi="Arial" w:cs="Arial"/>
          <w:b/>
          <w:sz w:val="17"/>
          <w:szCs w:val="17"/>
        </w:rPr>
      </w:pPr>
      <w:r w:rsidRPr="00623C0E">
        <w:rPr>
          <w:rFonts w:ascii="Arial" w:hAnsi="Arial" w:cs="Arial"/>
          <w:b/>
          <w:sz w:val="17"/>
          <w:szCs w:val="17"/>
        </w:rPr>
        <w:t>¿Cuál es el objetivo de este programa?</w:t>
      </w:r>
    </w:p>
    <w:p w:rsidR="002D0AD4" w:rsidRDefault="00456B17" w:rsidP="006F6D9F">
      <w:pPr>
        <w:shd w:val="clear" w:color="auto" w:fill="FFFFFF"/>
        <w:spacing w:after="0"/>
        <w:jc w:val="both"/>
        <w:rPr>
          <w:rFonts w:ascii="Arial" w:hAnsi="Arial" w:cs="Arial"/>
          <w:color w:val="727272"/>
          <w:sz w:val="17"/>
          <w:szCs w:val="17"/>
        </w:rPr>
      </w:pPr>
      <w:r w:rsidRPr="00456B17">
        <w:rPr>
          <w:rFonts w:ascii="Arial" w:hAnsi="Arial" w:cs="Arial"/>
          <w:color w:val="727272"/>
          <w:sz w:val="17"/>
          <w:szCs w:val="17"/>
        </w:rPr>
        <w:t xml:space="preserve">El objetivo </w:t>
      </w:r>
      <w:r>
        <w:rPr>
          <w:rFonts w:ascii="Arial" w:hAnsi="Arial" w:cs="Arial"/>
          <w:color w:val="727272"/>
          <w:sz w:val="17"/>
          <w:szCs w:val="17"/>
        </w:rPr>
        <w:t>de este programa</w:t>
      </w:r>
      <w:r w:rsidRPr="00456B17">
        <w:rPr>
          <w:rFonts w:ascii="Arial" w:hAnsi="Arial" w:cs="Arial"/>
          <w:color w:val="727272"/>
          <w:sz w:val="17"/>
          <w:szCs w:val="17"/>
        </w:rPr>
        <w:t xml:space="preserve"> es apoyar el desarrollo de capacidades de gestión de innovación, que promueva una cultura que facilite y fomente el proceso de generación de ideas y conocimiento, y su transformación en proyectos que agreguen valor en la empresa</w:t>
      </w:r>
    </w:p>
    <w:p w:rsidR="00456B17" w:rsidRDefault="00456B17" w:rsidP="006F6D9F">
      <w:pPr>
        <w:shd w:val="clear" w:color="auto" w:fill="FFFFFF"/>
        <w:spacing w:after="0"/>
        <w:jc w:val="both"/>
        <w:rPr>
          <w:rFonts w:ascii="Arial" w:hAnsi="Arial" w:cs="Arial"/>
          <w:color w:val="727272"/>
          <w:sz w:val="17"/>
          <w:szCs w:val="17"/>
        </w:rPr>
      </w:pPr>
    </w:p>
    <w:p w:rsidR="00411DD2" w:rsidRPr="00411DD2" w:rsidRDefault="00411DD2" w:rsidP="00411DD2">
      <w:pPr>
        <w:shd w:val="clear" w:color="auto" w:fill="FFFFFF"/>
        <w:spacing w:after="0"/>
        <w:jc w:val="both"/>
        <w:rPr>
          <w:rFonts w:ascii="Arial" w:hAnsi="Arial" w:cs="Arial"/>
          <w:color w:val="727272"/>
          <w:sz w:val="17"/>
          <w:szCs w:val="17"/>
        </w:rPr>
      </w:pPr>
      <w:r>
        <w:rPr>
          <w:rFonts w:ascii="Arial" w:hAnsi="Arial" w:cs="Arial"/>
          <w:color w:val="727272"/>
          <w:sz w:val="17"/>
          <w:szCs w:val="17"/>
        </w:rPr>
        <w:t>Este programa tiene tres distintas tipologías de proyecto que profundizan en este objetivo de acuerdo a</w:t>
      </w:r>
      <w:r w:rsidRPr="00411DD2">
        <w:rPr>
          <w:rFonts w:ascii="Arial" w:hAnsi="Arial" w:cs="Arial"/>
          <w:color w:val="727272"/>
          <w:sz w:val="17"/>
          <w:szCs w:val="17"/>
        </w:rPr>
        <w:t>:</w:t>
      </w:r>
    </w:p>
    <w:p w:rsidR="00411DD2" w:rsidRDefault="00411DD2" w:rsidP="006F6D9F">
      <w:pPr>
        <w:shd w:val="clear" w:color="auto" w:fill="FFFFFF"/>
        <w:spacing w:after="0"/>
        <w:jc w:val="both"/>
        <w:rPr>
          <w:rFonts w:ascii="Arial" w:hAnsi="Arial" w:cs="Arial"/>
          <w:color w:val="727272"/>
          <w:sz w:val="17"/>
          <w:szCs w:val="17"/>
        </w:rPr>
      </w:pPr>
    </w:p>
    <w:tbl>
      <w:tblPr>
        <w:tblW w:w="9285" w:type="dxa"/>
        <w:jc w:val="center"/>
        <w:tblInd w:w="-1553" w:type="dxa"/>
        <w:tblCellMar>
          <w:left w:w="0" w:type="dxa"/>
          <w:right w:w="0" w:type="dxa"/>
        </w:tblCellMar>
        <w:tblLook w:val="04A0" w:firstRow="1" w:lastRow="0" w:firstColumn="1" w:lastColumn="0" w:noHBand="0" w:noVBand="1"/>
      </w:tblPr>
      <w:tblGrid>
        <w:gridCol w:w="3093"/>
        <w:gridCol w:w="3096"/>
        <w:gridCol w:w="3096"/>
      </w:tblGrid>
      <w:tr w:rsidR="00411DD2" w:rsidRPr="002D0AD4" w:rsidTr="00D22902">
        <w:trPr>
          <w:trHeight w:val="603"/>
          <w:jc w:val="center"/>
        </w:trPr>
        <w:tc>
          <w:tcPr>
            <w:tcW w:w="3093" w:type="dxa"/>
            <w:tcBorders>
              <w:top w:val="single" w:sz="4" w:space="0" w:color="auto"/>
              <w:left w:val="single" w:sz="4" w:space="0" w:color="auto"/>
              <w:bottom w:val="single" w:sz="4" w:space="0" w:color="auto"/>
              <w:right w:val="single" w:sz="4" w:space="0" w:color="auto"/>
            </w:tcBorders>
            <w:shd w:val="clear" w:color="auto" w:fill="D9D9D9"/>
            <w:vAlign w:val="center"/>
          </w:tcPr>
          <w:p w:rsidR="00411DD2" w:rsidRPr="002D0AD4" w:rsidRDefault="00411DD2" w:rsidP="00D22902">
            <w:pPr>
              <w:spacing w:after="0" w:line="240" w:lineRule="auto"/>
              <w:ind w:left="34" w:right="34"/>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DESARROLLO DE CAPACIDADES</w:t>
            </w:r>
            <w:r w:rsidR="001613DB">
              <w:rPr>
                <w:rFonts w:ascii="Arial" w:eastAsia="Times New Roman" w:hAnsi="Arial" w:cs="Arial"/>
                <w:b/>
                <w:bCs/>
                <w:sz w:val="16"/>
                <w:szCs w:val="16"/>
                <w:lang w:val="es-ES" w:eastAsia="es-ES"/>
              </w:rPr>
              <w:t xml:space="preserve"> DE INNOVACION</w:t>
            </w:r>
          </w:p>
        </w:tc>
        <w:tc>
          <w:tcPr>
            <w:tcW w:w="3096" w:type="dxa"/>
            <w:tcBorders>
              <w:top w:val="single" w:sz="4" w:space="0" w:color="auto"/>
              <w:left w:val="single" w:sz="4" w:space="0" w:color="auto"/>
              <w:bottom w:val="single" w:sz="4" w:space="0" w:color="auto"/>
              <w:right w:val="single" w:sz="4" w:space="0" w:color="auto"/>
            </w:tcBorders>
            <w:shd w:val="clear" w:color="auto" w:fill="D9D9D9"/>
            <w:vAlign w:val="center"/>
          </w:tcPr>
          <w:p w:rsidR="00411DD2" w:rsidRPr="002D0AD4" w:rsidRDefault="001613DB" w:rsidP="00D22902">
            <w:pPr>
              <w:spacing w:after="0" w:line="240" w:lineRule="auto"/>
              <w:ind w:left="34" w:right="34"/>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 xml:space="preserve">IMPLEMENTACION DE </w:t>
            </w:r>
            <w:r w:rsidR="00411DD2">
              <w:rPr>
                <w:rFonts w:ascii="Arial" w:eastAsia="Times New Roman" w:hAnsi="Arial" w:cs="Arial"/>
                <w:b/>
                <w:bCs/>
                <w:sz w:val="16"/>
                <w:szCs w:val="16"/>
                <w:lang w:val="es-ES" w:eastAsia="es-ES"/>
              </w:rPr>
              <w:t>DESAFÍOS DE INNOVACIÓN ABIERTA</w:t>
            </w:r>
          </w:p>
        </w:tc>
        <w:tc>
          <w:tcPr>
            <w:tcW w:w="3096" w:type="dxa"/>
            <w:tcBorders>
              <w:top w:val="single" w:sz="4" w:space="0" w:color="auto"/>
              <w:left w:val="single" w:sz="4" w:space="0" w:color="auto"/>
              <w:bottom w:val="single" w:sz="4" w:space="0" w:color="auto"/>
              <w:right w:val="single" w:sz="4" w:space="0" w:color="auto"/>
            </w:tcBorders>
            <w:shd w:val="clear" w:color="auto" w:fill="D9D9D9"/>
            <w:vAlign w:val="center"/>
          </w:tcPr>
          <w:p w:rsidR="00411DD2" w:rsidRPr="002D0AD4" w:rsidRDefault="00411DD2" w:rsidP="00D22902">
            <w:pPr>
              <w:spacing w:after="0" w:line="240" w:lineRule="auto"/>
              <w:ind w:left="34" w:right="34"/>
              <w:jc w:val="center"/>
              <w:rPr>
                <w:rFonts w:ascii="Arial" w:eastAsia="Times New Roman" w:hAnsi="Arial" w:cs="Arial"/>
                <w:b/>
                <w:bCs/>
                <w:sz w:val="16"/>
                <w:szCs w:val="16"/>
                <w:lang w:val="es-ES" w:eastAsia="es-ES"/>
              </w:rPr>
            </w:pPr>
            <w:r w:rsidRPr="00456B17">
              <w:rPr>
                <w:rFonts w:ascii="Arial" w:eastAsia="Times New Roman" w:hAnsi="Arial" w:cs="Arial"/>
                <w:b/>
                <w:bCs/>
                <w:sz w:val="16"/>
                <w:szCs w:val="16"/>
                <w:lang w:val="es-ES" w:eastAsia="es-ES"/>
              </w:rPr>
              <w:t>GESTIÓN DEL PORTAFOLIO DE INNOVACIÓN</w:t>
            </w:r>
          </w:p>
        </w:tc>
      </w:tr>
      <w:tr w:rsidR="00411DD2" w:rsidRPr="006A3EC4" w:rsidTr="00D22902">
        <w:trPr>
          <w:trHeight w:val="2012"/>
          <w:jc w:val="center"/>
        </w:trPr>
        <w:tc>
          <w:tcPr>
            <w:tcW w:w="3093" w:type="dxa"/>
            <w:tcBorders>
              <w:top w:val="single" w:sz="4" w:space="0" w:color="auto"/>
              <w:left w:val="single" w:sz="4" w:space="0" w:color="auto"/>
              <w:bottom w:val="single" w:sz="4" w:space="0" w:color="auto"/>
              <w:right w:val="single" w:sz="4" w:space="0" w:color="auto"/>
            </w:tcBorders>
          </w:tcPr>
          <w:p w:rsidR="00411DD2" w:rsidRPr="006A3EC4" w:rsidRDefault="00411DD2" w:rsidP="001613DB">
            <w:pPr>
              <w:spacing w:before="120" w:after="120"/>
              <w:ind w:left="79" w:right="79"/>
              <w:jc w:val="both"/>
              <w:rPr>
                <w:rFonts w:ascii="Arial" w:eastAsia="Times New Roman" w:hAnsi="Arial" w:cs="Arial"/>
                <w:color w:val="808080" w:themeColor="background1" w:themeShade="80"/>
                <w:sz w:val="16"/>
                <w:szCs w:val="16"/>
                <w:lang w:val="es-ES" w:eastAsia="es-ES"/>
              </w:rPr>
            </w:pPr>
            <w:r w:rsidRPr="00411DD2">
              <w:rPr>
                <w:rFonts w:ascii="Arial" w:eastAsia="Times New Roman" w:hAnsi="Arial" w:cs="Arial"/>
                <w:color w:val="808080" w:themeColor="background1" w:themeShade="80"/>
                <w:sz w:val="16"/>
                <w:szCs w:val="16"/>
                <w:lang w:val="es-ES" w:eastAsia="es-ES"/>
              </w:rPr>
              <w:t xml:space="preserve">Aumentar la tasa de innovación en empresas, a través del uso de capacidades internas de gestión de la innovación para </w:t>
            </w:r>
            <w:r w:rsidR="001613DB">
              <w:rPr>
                <w:rFonts w:ascii="Arial" w:eastAsia="Times New Roman" w:hAnsi="Arial" w:cs="Arial"/>
                <w:color w:val="808080" w:themeColor="background1" w:themeShade="80"/>
                <w:sz w:val="16"/>
                <w:szCs w:val="16"/>
                <w:lang w:val="es-ES" w:eastAsia="es-ES"/>
              </w:rPr>
              <w:t xml:space="preserve">resolver  los </w:t>
            </w:r>
            <w:r w:rsidRPr="00411DD2">
              <w:rPr>
                <w:rFonts w:ascii="Arial" w:eastAsia="Times New Roman" w:hAnsi="Arial" w:cs="Arial"/>
                <w:color w:val="808080" w:themeColor="background1" w:themeShade="80"/>
                <w:sz w:val="16"/>
                <w:szCs w:val="16"/>
                <w:lang w:val="es-ES" w:eastAsia="es-ES"/>
              </w:rPr>
              <w:t xml:space="preserve"> problemas y desafíos planteados al interior de las empresas.</w:t>
            </w:r>
          </w:p>
        </w:tc>
        <w:tc>
          <w:tcPr>
            <w:tcW w:w="3096" w:type="dxa"/>
            <w:tcBorders>
              <w:top w:val="single" w:sz="4" w:space="0" w:color="auto"/>
              <w:left w:val="single" w:sz="4" w:space="0" w:color="auto"/>
              <w:bottom w:val="single" w:sz="4" w:space="0" w:color="auto"/>
              <w:right w:val="single" w:sz="4" w:space="0" w:color="auto"/>
            </w:tcBorders>
          </w:tcPr>
          <w:p w:rsidR="00411DD2" w:rsidRPr="006A3EC4" w:rsidRDefault="00B067FE" w:rsidP="00D22902">
            <w:pPr>
              <w:spacing w:before="120" w:after="120"/>
              <w:ind w:left="79" w:right="79"/>
              <w:jc w:val="both"/>
              <w:rPr>
                <w:rFonts w:ascii="Arial" w:eastAsia="Times New Roman" w:hAnsi="Arial" w:cs="Arial"/>
                <w:color w:val="808080" w:themeColor="background1" w:themeShade="80"/>
                <w:sz w:val="16"/>
                <w:szCs w:val="16"/>
                <w:lang w:val="es-ES" w:eastAsia="es-ES"/>
              </w:rPr>
            </w:pPr>
            <w:r w:rsidRPr="00B067FE">
              <w:rPr>
                <w:rFonts w:ascii="Arial" w:eastAsia="Times New Roman" w:hAnsi="Arial" w:cs="Arial"/>
                <w:color w:val="808080" w:themeColor="background1" w:themeShade="80"/>
                <w:sz w:val="16"/>
                <w:szCs w:val="16"/>
                <w:lang w:val="es-ES" w:eastAsia="es-ES"/>
              </w:rPr>
              <w:t>Aumentar la tasa de innovación en empresas, a través de capacidades externas para resolver los problemas y desafíos planteados al interior de las empresas.</w:t>
            </w:r>
          </w:p>
        </w:tc>
        <w:tc>
          <w:tcPr>
            <w:tcW w:w="3096" w:type="dxa"/>
            <w:tcBorders>
              <w:top w:val="single" w:sz="4" w:space="0" w:color="auto"/>
              <w:left w:val="single" w:sz="4" w:space="0" w:color="auto"/>
              <w:bottom w:val="single" w:sz="4" w:space="0" w:color="auto"/>
              <w:right w:val="single" w:sz="4" w:space="0" w:color="auto"/>
            </w:tcBorders>
          </w:tcPr>
          <w:p w:rsidR="00411DD2" w:rsidRPr="006A3EC4" w:rsidRDefault="00411DD2" w:rsidP="00D22902">
            <w:pPr>
              <w:spacing w:before="120" w:after="120"/>
              <w:ind w:left="79" w:right="79"/>
              <w:jc w:val="both"/>
              <w:rPr>
                <w:rFonts w:ascii="Arial" w:eastAsia="Times New Roman" w:hAnsi="Arial" w:cs="Arial"/>
                <w:color w:val="808080" w:themeColor="background1" w:themeShade="80"/>
                <w:sz w:val="16"/>
                <w:szCs w:val="16"/>
                <w:lang w:val="es-ES" w:eastAsia="es-ES"/>
              </w:rPr>
            </w:pPr>
            <w:r w:rsidRPr="00411DD2">
              <w:rPr>
                <w:rFonts w:ascii="Arial" w:eastAsia="Times New Roman" w:hAnsi="Arial" w:cs="Arial"/>
                <w:color w:val="808080" w:themeColor="background1" w:themeShade="80"/>
                <w:sz w:val="16"/>
                <w:szCs w:val="16"/>
                <w:lang w:val="es-ES" w:eastAsia="es-ES"/>
              </w:rPr>
              <w:t>Apoyar el desarrollo de capacidades de gestión del portafolio de proyectos de innovación en empresas chilenas, mediante el cofinanciamiento de iniciativas que permitan disminuir la incertidumbre de una cartera de proyectos, a través de pruebas de concepto, prototipos de baja resolución y/o planes de testeo</w:t>
            </w:r>
            <w:r w:rsidR="000C131E">
              <w:rPr>
                <w:rFonts w:ascii="Arial" w:eastAsia="Times New Roman" w:hAnsi="Arial" w:cs="Arial"/>
                <w:color w:val="808080" w:themeColor="background1" w:themeShade="80"/>
                <w:sz w:val="16"/>
                <w:szCs w:val="16"/>
                <w:lang w:val="es-ES" w:eastAsia="es-ES"/>
              </w:rPr>
              <w:t>.</w:t>
            </w:r>
          </w:p>
        </w:tc>
      </w:tr>
    </w:tbl>
    <w:p w:rsidR="00411DD2" w:rsidRDefault="00411DD2" w:rsidP="006F6D9F">
      <w:pPr>
        <w:shd w:val="clear" w:color="auto" w:fill="FFFFFF"/>
        <w:spacing w:after="0"/>
        <w:jc w:val="both"/>
        <w:rPr>
          <w:rFonts w:ascii="Arial" w:hAnsi="Arial" w:cs="Arial"/>
          <w:color w:val="727272"/>
          <w:sz w:val="17"/>
          <w:szCs w:val="17"/>
        </w:rPr>
      </w:pPr>
    </w:p>
    <w:p w:rsidR="000C131E" w:rsidRDefault="000C131E" w:rsidP="006F6D9F">
      <w:pPr>
        <w:shd w:val="clear" w:color="auto" w:fill="FFFFFF"/>
        <w:spacing w:after="0"/>
        <w:jc w:val="both"/>
        <w:rPr>
          <w:rFonts w:ascii="Arial" w:hAnsi="Arial" w:cs="Arial"/>
          <w:color w:val="727272"/>
          <w:sz w:val="17"/>
          <w:szCs w:val="17"/>
        </w:rPr>
      </w:pPr>
    </w:p>
    <w:p w:rsidR="00933575" w:rsidRPr="00623C0E" w:rsidRDefault="00933575" w:rsidP="00933575">
      <w:pPr>
        <w:shd w:val="clear" w:color="auto" w:fill="FFFFFF"/>
        <w:spacing w:after="0"/>
        <w:jc w:val="both"/>
        <w:rPr>
          <w:rFonts w:ascii="Arial" w:eastAsia="Times New Roman" w:hAnsi="Arial" w:cs="Arial"/>
          <w:b/>
          <w:bCs/>
          <w:sz w:val="17"/>
          <w:szCs w:val="17"/>
          <w:lang w:eastAsia="es-CL"/>
        </w:rPr>
      </w:pPr>
      <w:r w:rsidRPr="00933575">
        <w:rPr>
          <w:rFonts w:ascii="Arial" w:eastAsia="Times New Roman" w:hAnsi="Arial" w:cs="Arial"/>
          <w:b/>
          <w:sz w:val="17"/>
          <w:szCs w:val="17"/>
          <w:lang w:eastAsia="es-CL"/>
        </w:rPr>
        <w:t>¿Quiénes pueden postular?</w:t>
      </w:r>
    </w:p>
    <w:p w:rsidR="00D3325F" w:rsidRPr="00623C0E" w:rsidRDefault="00D3325F" w:rsidP="006F6D9F">
      <w:pPr>
        <w:shd w:val="clear" w:color="auto" w:fill="FFFFFF"/>
        <w:spacing w:after="0"/>
        <w:jc w:val="both"/>
        <w:rPr>
          <w:rFonts w:ascii="Arial" w:eastAsia="Times New Roman" w:hAnsi="Arial" w:cs="Arial"/>
          <w:color w:val="777777"/>
          <w:sz w:val="17"/>
          <w:szCs w:val="17"/>
          <w:lang w:eastAsia="es-CL"/>
        </w:rPr>
      </w:pPr>
      <w:r w:rsidRPr="00D3325F">
        <w:rPr>
          <w:rFonts w:ascii="Arial" w:eastAsia="Times New Roman" w:hAnsi="Arial" w:cs="Arial"/>
          <w:color w:val="777777"/>
          <w:sz w:val="17"/>
          <w:szCs w:val="17"/>
          <w:lang w:eastAsia="es-CL"/>
        </w:rPr>
        <w:t>Est</w:t>
      </w:r>
      <w:r w:rsidR="00841B46">
        <w:rPr>
          <w:rFonts w:ascii="Arial" w:eastAsia="Times New Roman" w:hAnsi="Arial" w:cs="Arial"/>
          <w:color w:val="777777"/>
          <w:sz w:val="17"/>
          <w:szCs w:val="17"/>
          <w:lang w:eastAsia="es-CL"/>
        </w:rPr>
        <w:t>e programa está orientado a Em</w:t>
      </w:r>
      <w:r w:rsidR="002D0AD4">
        <w:rPr>
          <w:rFonts w:ascii="Arial" w:eastAsia="Times New Roman" w:hAnsi="Arial" w:cs="Arial"/>
          <w:color w:val="777777"/>
          <w:sz w:val="17"/>
          <w:szCs w:val="17"/>
          <w:lang w:eastAsia="es-CL"/>
        </w:rPr>
        <w:t>presas Nacionales o Empresarios Individuales</w:t>
      </w:r>
      <w:r w:rsidRPr="00D3325F">
        <w:rPr>
          <w:rFonts w:ascii="Arial" w:eastAsia="Times New Roman" w:hAnsi="Arial" w:cs="Arial"/>
          <w:color w:val="777777"/>
          <w:sz w:val="17"/>
          <w:szCs w:val="17"/>
          <w:lang w:eastAsia="es-CL"/>
        </w:rPr>
        <w:t xml:space="preserve"> con antigüedad mínima</w:t>
      </w:r>
      <w:r w:rsidR="002D0AD4">
        <w:rPr>
          <w:rFonts w:ascii="Arial" w:eastAsia="Times New Roman" w:hAnsi="Arial" w:cs="Arial"/>
          <w:color w:val="777777"/>
          <w:sz w:val="17"/>
          <w:szCs w:val="17"/>
          <w:lang w:eastAsia="es-CL"/>
        </w:rPr>
        <w:t xml:space="preserve"> de </w:t>
      </w:r>
      <w:r w:rsidR="00411DD2">
        <w:rPr>
          <w:rFonts w:ascii="Arial" w:eastAsia="Times New Roman" w:hAnsi="Arial" w:cs="Arial"/>
          <w:color w:val="777777"/>
          <w:sz w:val="17"/>
          <w:szCs w:val="17"/>
          <w:lang w:eastAsia="es-CL"/>
        </w:rPr>
        <w:t>dos</w:t>
      </w:r>
      <w:r w:rsidR="00B2762E">
        <w:rPr>
          <w:rFonts w:ascii="Arial" w:eastAsia="Times New Roman" w:hAnsi="Arial" w:cs="Arial"/>
          <w:color w:val="777777"/>
          <w:sz w:val="17"/>
          <w:szCs w:val="17"/>
          <w:lang w:eastAsia="es-CL"/>
        </w:rPr>
        <w:t xml:space="preserve"> </w:t>
      </w:r>
      <w:r w:rsidR="002D0AD4">
        <w:rPr>
          <w:rFonts w:ascii="Arial" w:eastAsia="Times New Roman" w:hAnsi="Arial" w:cs="Arial"/>
          <w:color w:val="777777"/>
          <w:sz w:val="17"/>
          <w:szCs w:val="17"/>
          <w:lang w:eastAsia="es-CL"/>
        </w:rPr>
        <w:t>año</w:t>
      </w:r>
      <w:r w:rsidR="00B2762E">
        <w:rPr>
          <w:rFonts w:ascii="Arial" w:eastAsia="Times New Roman" w:hAnsi="Arial" w:cs="Arial"/>
          <w:color w:val="777777"/>
          <w:sz w:val="17"/>
          <w:szCs w:val="17"/>
          <w:lang w:eastAsia="es-CL"/>
        </w:rPr>
        <w:t>s</w:t>
      </w:r>
      <w:r w:rsidR="002D0AD4">
        <w:rPr>
          <w:rFonts w:ascii="Arial" w:eastAsia="Times New Roman" w:hAnsi="Arial" w:cs="Arial"/>
          <w:color w:val="777777"/>
          <w:sz w:val="17"/>
          <w:szCs w:val="17"/>
          <w:lang w:eastAsia="es-CL"/>
        </w:rPr>
        <w:t xml:space="preserve"> desde</w:t>
      </w:r>
      <w:r w:rsidR="00925BC6" w:rsidRPr="00925BC6">
        <w:rPr>
          <w:rFonts w:ascii="Arial" w:eastAsia="Times New Roman" w:hAnsi="Arial" w:cs="Arial"/>
          <w:color w:val="777777"/>
          <w:sz w:val="17"/>
          <w:szCs w:val="17"/>
          <w:lang w:eastAsia="es-CL"/>
        </w:rPr>
        <w:t xml:space="preserve"> la </w:t>
      </w:r>
      <w:r w:rsidR="00411DD2">
        <w:rPr>
          <w:rFonts w:ascii="Arial" w:eastAsia="Times New Roman" w:hAnsi="Arial" w:cs="Arial"/>
          <w:color w:val="777777"/>
          <w:sz w:val="17"/>
          <w:szCs w:val="17"/>
          <w:lang w:eastAsia="es-CL"/>
        </w:rPr>
        <w:t>fecha de inicio de actividades en el Servicio de Impuestos Internos</w:t>
      </w:r>
      <w:r w:rsidR="00B2762E">
        <w:rPr>
          <w:rFonts w:ascii="Arial" w:eastAsia="Times New Roman" w:hAnsi="Arial" w:cs="Arial"/>
          <w:color w:val="777777"/>
          <w:sz w:val="17"/>
          <w:szCs w:val="17"/>
          <w:lang w:eastAsia="es-CL"/>
        </w:rPr>
        <w:t xml:space="preserve"> (SII)</w:t>
      </w:r>
      <w:r w:rsidR="00925BC6" w:rsidRPr="00925BC6">
        <w:rPr>
          <w:rFonts w:ascii="Arial" w:eastAsia="Times New Roman" w:hAnsi="Arial" w:cs="Arial"/>
          <w:color w:val="777777"/>
          <w:sz w:val="17"/>
          <w:szCs w:val="17"/>
          <w:lang w:eastAsia="es-CL"/>
        </w:rPr>
        <w:t>.</w:t>
      </w:r>
    </w:p>
    <w:p w:rsidR="00492424" w:rsidRDefault="00492424" w:rsidP="006F6D9F">
      <w:pPr>
        <w:shd w:val="clear" w:color="auto" w:fill="FFFFFF"/>
        <w:spacing w:after="0"/>
        <w:jc w:val="both"/>
        <w:rPr>
          <w:rFonts w:ascii="Arial" w:eastAsia="Times New Roman" w:hAnsi="Arial" w:cs="Arial"/>
          <w:color w:val="777777"/>
          <w:sz w:val="17"/>
          <w:szCs w:val="17"/>
          <w:lang w:eastAsia="es-CL"/>
        </w:rPr>
      </w:pPr>
    </w:p>
    <w:p w:rsidR="00933575" w:rsidRDefault="00933575" w:rsidP="006F6D9F">
      <w:pPr>
        <w:shd w:val="clear" w:color="auto" w:fill="FFFFFF"/>
        <w:spacing w:after="0"/>
        <w:jc w:val="both"/>
        <w:rPr>
          <w:rFonts w:ascii="Arial" w:eastAsia="Times New Roman" w:hAnsi="Arial" w:cs="Arial"/>
          <w:color w:val="777777"/>
          <w:sz w:val="17"/>
          <w:szCs w:val="17"/>
          <w:lang w:eastAsia="es-CL"/>
        </w:rPr>
      </w:pPr>
      <w:r w:rsidRPr="00841B46">
        <w:rPr>
          <w:rFonts w:ascii="Arial" w:eastAsia="Times New Roman" w:hAnsi="Arial" w:cs="Arial"/>
          <w:color w:val="777777"/>
          <w:sz w:val="17"/>
          <w:szCs w:val="17"/>
          <w:u w:val="single"/>
          <w:lang w:eastAsia="es-CL"/>
        </w:rPr>
        <w:t>Empresas Nacionales</w:t>
      </w:r>
      <w:r w:rsidR="00841B46">
        <w:rPr>
          <w:rFonts w:ascii="Arial" w:eastAsia="Times New Roman" w:hAnsi="Arial" w:cs="Arial"/>
          <w:color w:val="777777"/>
          <w:sz w:val="17"/>
          <w:szCs w:val="17"/>
          <w:u w:val="single"/>
          <w:lang w:eastAsia="es-CL"/>
        </w:rPr>
        <w:t>:</w:t>
      </w:r>
      <w:r>
        <w:rPr>
          <w:rFonts w:ascii="Arial" w:eastAsia="Times New Roman" w:hAnsi="Arial" w:cs="Arial"/>
          <w:color w:val="777777"/>
          <w:sz w:val="17"/>
          <w:szCs w:val="17"/>
          <w:lang w:eastAsia="es-CL"/>
        </w:rPr>
        <w:t xml:space="preserve"> Personas jurídicas</w:t>
      </w:r>
      <w:r w:rsidR="002D0AD4">
        <w:rPr>
          <w:rFonts w:ascii="Arial" w:eastAsia="Times New Roman" w:hAnsi="Arial" w:cs="Arial"/>
          <w:color w:val="777777"/>
          <w:sz w:val="17"/>
          <w:szCs w:val="17"/>
          <w:lang w:eastAsia="es-CL"/>
        </w:rPr>
        <w:t xml:space="preserve"> de derecho privado</w:t>
      </w:r>
      <w:r>
        <w:rPr>
          <w:rFonts w:ascii="Arial" w:eastAsia="Times New Roman" w:hAnsi="Arial" w:cs="Arial"/>
          <w:color w:val="777777"/>
          <w:sz w:val="17"/>
          <w:szCs w:val="17"/>
          <w:lang w:eastAsia="es-CL"/>
        </w:rPr>
        <w:t>, constituidas en Chile, que tributen en primera categoría del impuesto a la Renta, de conformidad a lo establecido en el artículo 20 del D.L. 824.</w:t>
      </w:r>
    </w:p>
    <w:p w:rsidR="00933575" w:rsidRDefault="00933575" w:rsidP="006F6D9F">
      <w:pPr>
        <w:shd w:val="clear" w:color="auto" w:fill="FFFFFF"/>
        <w:spacing w:after="0"/>
        <w:jc w:val="both"/>
        <w:rPr>
          <w:rFonts w:ascii="Arial" w:eastAsia="Times New Roman" w:hAnsi="Arial" w:cs="Arial"/>
          <w:color w:val="777777"/>
          <w:sz w:val="17"/>
          <w:szCs w:val="17"/>
          <w:lang w:eastAsia="es-CL"/>
        </w:rPr>
      </w:pPr>
    </w:p>
    <w:p w:rsidR="00933575" w:rsidRPr="00623C0E" w:rsidRDefault="002D0AD4" w:rsidP="006F6D9F">
      <w:pPr>
        <w:shd w:val="clear" w:color="auto" w:fill="FFFFFF"/>
        <w:spacing w:after="0"/>
        <w:jc w:val="both"/>
        <w:rPr>
          <w:rFonts w:ascii="Arial" w:eastAsia="Times New Roman" w:hAnsi="Arial" w:cs="Arial"/>
          <w:color w:val="777777"/>
          <w:sz w:val="17"/>
          <w:szCs w:val="17"/>
          <w:lang w:eastAsia="es-CL"/>
        </w:rPr>
      </w:pPr>
      <w:r>
        <w:rPr>
          <w:rFonts w:ascii="Arial" w:eastAsia="Times New Roman" w:hAnsi="Arial" w:cs="Arial"/>
          <w:color w:val="777777"/>
          <w:sz w:val="17"/>
          <w:szCs w:val="17"/>
          <w:u w:val="single"/>
          <w:lang w:eastAsia="es-CL"/>
        </w:rPr>
        <w:t>Empresarios Individuales</w:t>
      </w:r>
      <w:r w:rsidR="00841B46">
        <w:rPr>
          <w:rFonts w:ascii="Arial" w:eastAsia="Times New Roman" w:hAnsi="Arial" w:cs="Arial"/>
          <w:color w:val="777777"/>
          <w:sz w:val="17"/>
          <w:szCs w:val="17"/>
          <w:u w:val="single"/>
          <w:lang w:eastAsia="es-CL"/>
        </w:rPr>
        <w:t>:</w:t>
      </w:r>
      <w:r w:rsidR="00841B46">
        <w:rPr>
          <w:rFonts w:ascii="Arial" w:eastAsia="Times New Roman" w:hAnsi="Arial" w:cs="Arial"/>
          <w:color w:val="777777"/>
          <w:sz w:val="17"/>
          <w:szCs w:val="17"/>
          <w:lang w:eastAsia="es-CL"/>
        </w:rPr>
        <w:t xml:space="preserve"> </w:t>
      </w:r>
      <w:r w:rsidRPr="002D0AD4">
        <w:rPr>
          <w:rFonts w:ascii="Arial" w:eastAsia="Times New Roman" w:hAnsi="Arial" w:cs="Arial"/>
          <w:color w:val="777777"/>
          <w:sz w:val="17"/>
          <w:szCs w:val="17"/>
          <w:lang w:eastAsia="es-CL"/>
        </w:rPr>
        <w:t>Personas naturales mayores de 18 años, que posean la calidad de “Empresarios Individuales”, entendiendo por tales a una entidad integrada por el capital, dedicada a actividades industriales, mercantiles, y que no está organizada como una persona jurídica, si no que se encuentra formada por una sola persona natural, es decir, se trata de una empresa individual, empresa unipersonal. Deberán contar con iniciación de actividades en un giro de naturaleza empresarial y tributar en primera categoría del Impuesto a la Renta, de conformidad a lo establecido en el artículo 20 del D.L. 824 de 1974.</w:t>
      </w:r>
    </w:p>
    <w:p w:rsidR="000C131E" w:rsidRDefault="000C131E" w:rsidP="006F6D9F">
      <w:pPr>
        <w:shd w:val="clear" w:color="auto" w:fill="FFFFFF"/>
        <w:spacing w:after="0"/>
        <w:jc w:val="both"/>
        <w:rPr>
          <w:rFonts w:ascii="Arial" w:eastAsia="Times New Roman" w:hAnsi="Arial" w:cs="Arial"/>
          <w:b/>
          <w:bCs/>
          <w:color w:val="5D5D5D"/>
          <w:sz w:val="17"/>
          <w:szCs w:val="17"/>
          <w:lang w:eastAsia="es-CL"/>
        </w:rPr>
      </w:pPr>
    </w:p>
    <w:p w:rsidR="00E05DA1" w:rsidRDefault="00E05DA1" w:rsidP="006F6D9F">
      <w:pPr>
        <w:shd w:val="clear" w:color="auto" w:fill="FFFFFF"/>
        <w:spacing w:after="0"/>
        <w:jc w:val="both"/>
        <w:rPr>
          <w:rFonts w:ascii="Arial" w:eastAsia="Times New Roman" w:hAnsi="Arial" w:cs="Arial"/>
          <w:b/>
          <w:bCs/>
          <w:color w:val="5D5D5D"/>
          <w:sz w:val="17"/>
          <w:szCs w:val="17"/>
          <w:lang w:eastAsia="es-CL"/>
        </w:rPr>
      </w:pPr>
    </w:p>
    <w:p w:rsidR="00D3325F" w:rsidRPr="00623C0E" w:rsidRDefault="00D3325F" w:rsidP="006F6D9F">
      <w:pPr>
        <w:shd w:val="clear" w:color="auto" w:fill="FFFFFF"/>
        <w:spacing w:after="0"/>
        <w:jc w:val="both"/>
        <w:rPr>
          <w:rFonts w:ascii="Arial" w:eastAsia="Times New Roman" w:hAnsi="Arial" w:cs="Arial"/>
          <w:b/>
          <w:bCs/>
          <w:sz w:val="17"/>
          <w:szCs w:val="17"/>
          <w:lang w:eastAsia="es-CL"/>
        </w:rPr>
      </w:pPr>
      <w:r w:rsidRPr="00623C0E">
        <w:rPr>
          <w:rFonts w:ascii="Arial" w:eastAsia="Times New Roman" w:hAnsi="Arial" w:cs="Arial"/>
          <w:b/>
          <w:bCs/>
          <w:sz w:val="17"/>
          <w:szCs w:val="17"/>
          <w:lang w:eastAsia="es-CL"/>
        </w:rPr>
        <w:t>¿Cuál es el apoyo que entrega?</w:t>
      </w:r>
    </w:p>
    <w:p w:rsidR="00DD6EE2" w:rsidRPr="00623C0E" w:rsidRDefault="00D3325F" w:rsidP="006F6D9F">
      <w:pPr>
        <w:shd w:val="clear" w:color="auto" w:fill="FFFFFF"/>
        <w:spacing w:after="0"/>
        <w:jc w:val="both"/>
        <w:rPr>
          <w:rFonts w:ascii="Arial" w:eastAsia="Times New Roman" w:hAnsi="Arial" w:cs="Arial"/>
          <w:b/>
          <w:bCs/>
          <w:color w:val="808080" w:themeColor="background1" w:themeShade="80"/>
          <w:sz w:val="17"/>
          <w:szCs w:val="17"/>
          <w:lang w:eastAsia="es-CL"/>
        </w:rPr>
      </w:pPr>
      <w:r w:rsidRPr="00D3325F">
        <w:rPr>
          <w:rFonts w:ascii="Arial" w:eastAsia="Times New Roman" w:hAnsi="Arial" w:cs="Arial"/>
          <w:color w:val="777777"/>
          <w:sz w:val="17"/>
          <w:szCs w:val="17"/>
          <w:lang w:eastAsia="es-CL"/>
        </w:rPr>
        <w:t>Est</w:t>
      </w:r>
      <w:r w:rsidR="002D0AD4">
        <w:rPr>
          <w:rFonts w:ascii="Arial" w:eastAsia="Times New Roman" w:hAnsi="Arial" w:cs="Arial"/>
          <w:color w:val="777777"/>
          <w:sz w:val="17"/>
          <w:szCs w:val="17"/>
          <w:lang w:eastAsia="es-CL"/>
        </w:rPr>
        <w:t>e programa subsidia t</w:t>
      </w:r>
      <w:r w:rsidR="002D0AD4" w:rsidRPr="002D0AD4">
        <w:rPr>
          <w:rFonts w:ascii="Arial" w:eastAsia="Times New Roman" w:hAnsi="Arial" w:cs="Arial"/>
          <w:color w:val="777777"/>
          <w:sz w:val="17"/>
          <w:szCs w:val="17"/>
          <w:lang w:eastAsia="es-CL"/>
        </w:rPr>
        <w:t xml:space="preserve">odas aquellas actividades necesarias y pertinentes para el cumplimiento del objetivo general y objetivos específicos, </w:t>
      </w:r>
      <w:r w:rsidR="004E54EF">
        <w:rPr>
          <w:rFonts w:ascii="Arial" w:eastAsia="Times New Roman" w:hAnsi="Arial" w:cs="Arial"/>
          <w:color w:val="777777"/>
          <w:sz w:val="17"/>
          <w:szCs w:val="17"/>
          <w:lang w:eastAsia="es-CL"/>
        </w:rPr>
        <w:t>estas</w:t>
      </w:r>
      <w:r w:rsidR="0073394E">
        <w:rPr>
          <w:rFonts w:ascii="Arial" w:eastAsia="Times New Roman" w:hAnsi="Arial" w:cs="Arial"/>
          <w:color w:val="777777"/>
          <w:sz w:val="17"/>
          <w:szCs w:val="17"/>
          <w:lang w:eastAsia="es-CL"/>
        </w:rPr>
        <w:t xml:space="preserve"> deben</w:t>
      </w:r>
      <w:r w:rsidR="0073394E" w:rsidRPr="0073394E">
        <w:rPr>
          <w:rFonts w:ascii="Arial" w:eastAsia="Times New Roman" w:hAnsi="Arial" w:cs="Arial"/>
          <w:color w:val="777777"/>
          <w:sz w:val="17"/>
          <w:szCs w:val="17"/>
          <w:lang w:eastAsia="es-CL"/>
        </w:rPr>
        <w:t xml:space="preserve"> apoyar el desarrollo de capacidades de gestión de innovación, que promueva una cultura que facilite y fomente el proceso de generación de ideas y conocimiento, y su transformación en proyectos que agreguen valor en la empresa.</w:t>
      </w:r>
      <w:r w:rsidR="002D0AD4">
        <w:rPr>
          <w:rFonts w:ascii="Arial" w:eastAsia="Times New Roman" w:hAnsi="Arial" w:cs="Arial"/>
          <w:color w:val="777777"/>
          <w:sz w:val="17"/>
          <w:szCs w:val="17"/>
          <w:lang w:eastAsia="es-CL"/>
        </w:rPr>
        <w:t>.</w:t>
      </w:r>
    </w:p>
    <w:p w:rsidR="00DD6EE2" w:rsidRDefault="00DD6EE2" w:rsidP="006F6D9F">
      <w:pPr>
        <w:shd w:val="clear" w:color="auto" w:fill="FFFFFF"/>
        <w:spacing w:after="0"/>
        <w:jc w:val="both"/>
        <w:rPr>
          <w:rFonts w:ascii="Arial" w:eastAsia="Times New Roman" w:hAnsi="Arial" w:cs="Arial"/>
          <w:b/>
          <w:color w:val="777777"/>
          <w:sz w:val="17"/>
          <w:szCs w:val="17"/>
          <w:lang w:eastAsia="es-CL"/>
        </w:rPr>
      </w:pPr>
    </w:p>
    <w:p w:rsidR="00E05DA1" w:rsidRDefault="00E05DA1" w:rsidP="006F6D9F">
      <w:pPr>
        <w:shd w:val="clear" w:color="auto" w:fill="FFFFFF"/>
        <w:spacing w:after="0"/>
        <w:jc w:val="both"/>
        <w:rPr>
          <w:rFonts w:ascii="Arial" w:eastAsia="Times New Roman" w:hAnsi="Arial" w:cs="Arial"/>
          <w:b/>
          <w:color w:val="777777"/>
          <w:sz w:val="17"/>
          <w:szCs w:val="17"/>
          <w:lang w:eastAsia="es-CL"/>
        </w:rPr>
      </w:pPr>
    </w:p>
    <w:p w:rsidR="00E05DA1" w:rsidRDefault="00E05DA1" w:rsidP="006F6D9F">
      <w:pPr>
        <w:shd w:val="clear" w:color="auto" w:fill="FFFFFF"/>
        <w:spacing w:after="0"/>
        <w:jc w:val="both"/>
        <w:rPr>
          <w:rFonts w:ascii="Arial" w:eastAsia="Times New Roman" w:hAnsi="Arial" w:cs="Arial"/>
          <w:b/>
          <w:color w:val="777777"/>
          <w:sz w:val="17"/>
          <w:szCs w:val="17"/>
          <w:lang w:eastAsia="es-CL"/>
        </w:rPr>
      </w:pPr>
    </w:p>
    <w:p w:rsidR="00E05DA1" w:rsidRDefault="00E05DA1" w:rsidP="006F6D9F">
      <w:pPr>
        <w:shd w:val="clear" w:color="auto" w:fill="FFFFFF"/>
        <w:spacing w:after="0"/>
        <w:jc w:val="both"/>
        <w:rPr>
          <w:rFonts w:ascii="Arial" w:eastAsia="Times New Roman" w:hAnsi="Arial" w:cs="Arial"/>
          <w:b/>
          <w:color w:val="777777"/>
          <w:sz w:val="17"/>
          <w:szCs w:val="17"/>
          <w:lang w:eastAsia="es-CL"/>
        </w:rPr>
      </w:pPr>
    </w:p>
    <w:p w:rsidR="00E05DA1" w:rsidRDefault="00E05DA1" w:rsidP="006F6D9F">
      <w:pPr>
        <w:shd w:val="clear" w:color="auto" w:fill="FFFFFF"/>
        <w:spacing w:after="0"/>
        <w:jc w:val="both"/>
        <w:rPr>
          <w:rFonts w:ascii="Arial" w:eastAsia="Times New Roman" w:hAnsi="Arial" w:cs="Arial"/>
          <w:b/>
          <w:color w:val="777777"/>
          <w:sz w:val="17"/>
          <w:szCs w:val="17"/>
          <w:lang w:eastAsia="es-CL"/>
        </w:rPr>
      </w:pPr>
    </w:p>
    <w:p w:rsidR="00E05DA1" w:rsidRDefault="00E05DA1" w:rsidP="006F6D9F">
      <w:pPr>
        <w:shd w:val="clear" w:color="auto" w:fill="FFFFFF"/>
        <w:spacing w:after="0"/>
        <w:jc w:val="both"/>
        <w:rPr>
          <w:rFonts w:ascii="Arial" w:eastAsia="Times New Roman" w:hAnsi="Arial" w:cs="Arial"/>
          <w:b/>
          <w:color w:val="777777"/>
          <w:sz w:val="17"/>
          <w:szCs w:val="17"/>
          <w:lang w:eastAsia="es-CL"/>
        </w:rPr>
      </w:pPr>
    </w:p>
    <w:p w:rsidR="00E05DA1" w:rsidRDefault="00E05DA1" w:rsidP="006F6D9F">
      <w:pPr>
        <w:shd w:val="clear" w:color="auto" w:fill="FFFFFF"/>
        <w:spacing w:after="0"/>
        <w:jc w:val="both"/>
        <w:rPr>
          <w:rFonts w:ascii="Arial" w:eastAsia="Times New Roman" w:hAnsi="Arial" w:cs="Arial"/>
          <w:b/>
          <w:color w:val="777777"/>
          <w:sz w:val="17"/>
          <w:szCs w:val="17"/>
          <w:lang w:eastAsia="es-CL"/>
        </w:rPr>
      </w:pPr>
    </w:p>
    <w:p w:rsidR="00E05DA1" w:rsidRDefault="00E05DA1" w:rsidP="006F6D9F">
      <w:pPr>
        <w:shd w:val="clear" w:color="auto" w:fill="FFFFFF"/>
        <w:spacing w:after="0"/>
        <w:jc w:val="both"/>
        <w:rPr>
          <w:rFonts w:ascii="Arial" w:eastAsia="Times New Roman" w:hAnsi="Arial" w:cs="Arial"/>
          <w:b/>
          <w:color w:val="777777"/>
          <w:sz w:val="17"/>
          <w:szCs w:val="17"/>
          <w:lang w:eastAsia="es-CL"/>
        </w:rPr>
      </w:pPr>
    </w:p>
    <w:p w:rsidR="00E05DA1" w:rsidRDefault="00E05DA1" w:rsidP="006F6D9F">
      <w:pPr>
        <w:shd w:val="clear" w:color="auto" w:fill="FFFFFF"/>
        <w:spacing w:after="0"/>
        <w:jc w:val="both"/>
        <w:rPr>
          <w:rFonts w:ascii="Arial" w:eastAsia="Times New Roman" w:hAnsi="Arial" w:cs="Arial"/>
          <w:b/>
          <w:color w:val="777777"/>
          <w:sz w:val="17"/>
          <w:szCs w:val="17"/>
          <w:lang w:eastAsia="es-CL"/>
        </w:rPr>
      </w:pPr>
    </w:p>
    <w:p w:rsidR="00E05DA1" w:rsidRDefault="00E05DA1" w:rsidP="006F6D9F">
      <w:pPr>
        <w:shd w:val="clear" w:color="auto" w:fill="FFFFFF"/>
        <w:spacing w:after="0"/>
        <w:jc w:val="both"/>
        <w:rPr>
          <w:rFonts w:ascii="Arial" w:eastAsia="Times New Roman" w:hAnsi="Arial" w:cs="Arial"/>
          <w:b/>
          <w:color w:val="777777"/>
          <w:sz w:val="17"/>
          <w:szCs w:val="17"/>
          <w:lang w:eastAsia="es-CL"/>
        </w:rPr>
      </w:pPr>
    </w:p>
    <w:p w:rsidR="00963E65" w:rsidRPr="00623C0E" w:rsidRDefault="00963E65" w:rsidP="006F6D9F">
      <w:pPr>
        <w:shd w:val="clear" w:color="auto" w:fill="FFFFFF"/>
        <w:spacing w:after="0"/>
        <w:jc w:val="both"/>
        <w:rPr>
          <w:rFonts w:ascii="Arial" w:eastAsia="Times New Roman" w:hAnsi="Arial" w:cs="Arial"/>
          <w:b/>
          <w:sz w:val="17"/>
          <w:szCs w:val="17"/>
          <w:lang w:eastAsia="es-CL"/>
        </w:rPr>
      </w:pPr>
      <w:r w:rsidRPr="00623C0E">
        <w:rPr>
          <w:rFonts w:ascii="Arial" w:eastAsia="Times New Roman" w:hAnsi="Arial" w:cs="Arial"/>
          <w:b/>
          <w:sz w:val="17"/>
          <w:szCs w:val="17"/>
          <w:lang w:eastAsia="es-CL"/>
        </w:rPr>
        <w:t>¿Cuánto subsidia?</w:t>
      </w:r>
    </w:p>
    <w:p w:rsidR="002D0AD4" w:rsidRDefault="002D0AD4" w:rsidP="002D0AD4">
      <w:pPr>
        <w:shd w:val="clear" w:color="auto" w:fill="FFFFFF"/>
        <w:spacing w:after="0"/>
        <w:jc w:val="both"/>
        <w:rPr>
          <w:rFonts w:ascii="Arial" w:eastAsia="Times New Roman" w:hAnsi="Arial" w:cs="Arial"/>
          <w:color w:val="777777"/>
          <w:sz w:val="17"/>
          <w:szCs w:val="17"/>
          <w:lang w:eastAsia="es-CL"/>
        </w:rPr>
      </w:pPr>
      <w:r w:rsidRPr="002D0AD4">
        <w:rPr>
          <w:rFonts w:ascii="Arial" w:eastAsia="Times New Roman" w:hAnsi="Arial" w:cs="Arial"/>
          <w:color w:val="777777"/>
          <w:sz w:val="17"/>
          <w:szCs w:val="17"/>
          <w:lang w:eastAsia="es-CL"/>
        </w:rPr>
        <w:t>InnovaChile cofinanciará el desarrollo de los proyectos bajo la modali</w:t>
      </w:r>
      <w:r w:rsidR="00456B17">
        <w:rPr>
          <w:rFonts w:ascii="Arial" w:eastAsia="Times New Roman" w:hAnsi="Arial" w:cs="Arial"/>
          <w:color w:val="777777"/>
          <w:sz w:val="17"/>
          <w:szCs w:val="17"/>
          <w:lang w:eastAsia="es-CL"/>
        </w:rPr>
        <w:t>dad de subsidio no reembolsable</w:t>
      </w:r>
      <w:r w:rsidRPr="002D0AD4">
        <w:rPr>
          <w:rFonts w:ascii="Arial" w:eastAsia="Times New Roman" w:hAnsi="Arial" w:cs="Arial"/>
          <w:color w:val="777777"/>
          <w:sz w:val="17"/>
          <w:szCs w:val="17"/>
          <w:lang w:eastAsia="es-CL"/>
        </w:rPr>
        <w:t>. Dependiendo del tamaño del beneficiario, se financiará hasta un porcentaje máximo del costo total del proyecto, de acuerdo a la siguiente tabla:</w:t>
      </w:r>
    </w:p>
    <w:p w:rsidR="002D0AD4" w:rsidRPr="002D0AD4" w:rsidRDefault="002D0AD4" w:rsidP="002D0AD4">
      <w:pPr>
        <w:shd w:val="clear" w:color="auto" w:fill="FFFFFF"/>
        <w:spacing w:after="0"/>
        <w:jc w:val="both"/>
        <w:rPr>
          <w:rFonts w:ascii="Arial" w:eastAsia="Times New Roman" w:hAnsi="Arial" w:cs="Arial"/>
          <w:color w:val="777777"/>
          <w:sz w:val="17"/>
          <w:szCs w:val="17"/>
          <w:lang w:eastAsia="es-CL"/>
        </w:rPr>
      </w:pPr>
    </w:p>
    <w:tbl>
      <w:tblPr>
        <w:tblW w:w="9285" w:type="dxa"/>
        <w:jc w:val="center"/>
        <w:tblInd w:w="-1553" w:type="dxa"/>
        <w:tblCellMar>
          <w:left w:w="0" w:type="dxa"/>
          <w:right w:w="0" w:type="dxa"/>
        </w:tblCellMar>
        <w:tblLook w:val="04A0" w:firstRow="1" w:lastRow="0" w:firstColumn="1" w:lastColumn="0" w:noHBand="0" w:noVBand="1"/>
      </w:tblPr>
      <w:tblGrid>
        <w:gridCol w:w="2198"/>
        <w:gridCol w:w="1112"/>
        <w:gridCol w:w="1991"/>
        <w:gridCol w:w="1992"/>
        <w:gridCol w:w="1992"/>
      </w:tblGrid>
      <w:tr w:rsidR="001613DB" w:rsidRPr="002D0AD4" w:rsidTr="00D22902">
        <w:trPr>
          <w:trHeight w:val="603"/>
          <w:jc w:val="center"/>
        </w:trPr>
        <w:tc>
          <w:tcPr>
            <w:tcW w:w="219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613DB" w:rsidRPr="002D0AD4" w:rsidRDefault="001613DB" w:rsidP="006A3EC4">
            <w:pPr>
              <w:spacing w:after="0" w:line="240" w:lineRule="auto"/>
              <w:ind w:left="34"/>
              <w:jc w:val="center"/>
              <w:rPr>
                <w:rFonts w:ascii="Arial" w:eastAsia="Calibri" w:hAnsi="Arial" w:cs="Arial"/>
                <w:sz w:val="16"/>
                <w:szCs w:val="16"/>
                <w:lang w:val="es-ES" w:eastAsia="es-ES"/>
              </w:rPr>
            </w:pPr>
            <w:r w:rsidRPr="002D0AD4">
              <w:rPr>
                <w:rFonts w:ascii="Arial" w:eastAsia="Times New Roman" w:hAnsi="Arial" w:cs="Arial"/>
                <w:b/>
                <w:bCs/>
                <w:sz w:val="16"/>
                <w:szCs w:val="16"/>
                <w:lang w:val="es-ES" w:eastAsia="es-ES"/>
              </w:rPr>
              <w:t>Tamaño Empresa</w:t>
            </w:r>
          </w:p>
        </w:tc>
        <w:tc>
          <w:tcPr>
            <w:tcW w:w="1112" w:type="dxa"/>
            <w:tcBorders>
              <w:top w:val="single" w:sz="8" w:space="0" w:color="000000"/>
              <w:left w:val="nil"/>
              <w:bottom w:val="single" w:sz="8" w:space="0" w:color="000000"/>
              <w:right w:val="single" w:sz="4" w:space="0" w:color="auto"/>
            </w:tcBorders>
            <w:shd w:val="clear" w:color="auto" w:fill="D9D9D9"/>
            <w:tcMar>
              <w:top w:w="0" w:type="dxa"/>
              <w:left w:w="108" w:type="dxa"/>
              <w:bottom w:w="0" w:type="dxa"/>
              <w:right w:w="108" w:type="dxa"/>
            </w:tcMar>
            <w:vAlign w:val="center"/>
            <w:hideMark/>
          </w:tcPr>
          <w:p w:rsidR="001613DB" w:rsidRPr="002D0AD4" w:rsidRDefault="001613DB" w:rsidP="006A3EC4">
            <w:pPr>
              <w:spacing w:after="0" w:line="240" w:lineRule="auto"/>
              <w:ind w:left="34"/>
              <w:jc w:val="center"/>
              <w:rPr>
                <w:rFonts w:ascii="Arial" w:eastAsia="Calibri" w:hAnsi="Arial" w:cs="Arial"/>
                <w:sz w:val="16"/>
                <w:szCs w:val="16"/>
                <w:lang w:val="es-ES" w:eastAsia="es-ES"/>
              </w:rPr>
            </w:pPr>
            <w:r w:rsidRPr="002D0AD4">
              <w:rPr>
                <w:rFonts w:ascii="Arial" w:eastAsia="Times New Roman" w:hAnsi="Arial" w:cs="Arial"/>
                <w:b/>
                <w:bCs/>
                <w:sz w:val="16"/>
                <w:szCs w:val="16"/>
                <w:lang w:val="es-ES" w:eastAsia="es-ES"/>
              </w:rPr>
              <w:t>Porcentaje máximo subsidio al que puede optar</w:t>
            </w:r>
          </w:p>
        </w:tc>
        <w:tc>
          <w:tcPr>
            <w:tcW w:w="1991" w:type="dxa"/>
            <w:tcBorders>
              <w:top w:val="single" w:sz="4" w:space="0" w:color="auto"/>
              <w:left w:val="single" w:sz="4" w:space="0" w:color="auto"/>
              <w:bottom w:val="single" w:sz="4" w:space="0" w:color="auto"/>
              <w:right w:val="single" w:sz="4" w:space="0" w:color="auto"/>
            </w:tcBorders>
            <w:shd w:val="clear" w:color="auto" w:fill="D9D9D9"/>
            <w:vAlign w:val="center"/>
          </w:tcPr>
          <w:p w:rsidR="001613DB" w:rsidRPr="002D0AD4" w:rsidRDefault="001613DB" w:rsidP="004548C9">
            <w:pPr>
              <w:spacing w:after="0" w:line="240" w:lineRule="auto"/>
              <w:ind w:left="34" w:right="34"/>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DESARROLLO DE CAPACIDADES DE INNOVACION</w:t>
            </w:r>
          </w:p>
        </w:tc>
        <w:tc>
          <w:tcPr>
            <w:tcW w:w="1992" w:type="dxa"/>
            <w:tcBorders>
              <w:top w:val="single" w:sz="4" w:space="0" w:color="auto"/>
              <w:left w:val="single" w:sz="4" w:space="0" w:color="auto"/>
              <w:bottom w:val="single" w:sz="4" w:space="0" w:color="auto"/>
              <w:right w:val="single" w:sz="4" w:space="0" w:color="auto"/>
            </w:tcBorders>
            <w:shd w:val="clear" w:color="auto" w:fill="D9D9D9"/>
            <w:vAlign w:val="center"/>
          </w:tcPr>
          <w:p w:rsidR="001613DB" w:rsidRPr="002D0AD4" w:rsidRDefault="001613DB" w:rsidP="004548C9">
            <w:pPr>
              <w:spacing w:after="0" w:line="240" w:lineRule="auto"/>
              <w:ind w:left="34" w:right="34"/>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IMPLEMENTACION DE DESAFÍOS DE INNOVACIÓN ABIERTA</w:t>
            </w:r>
          </w:p>
        </w:tc>
        <w:tc>
          <w:tcPr>
            <w:tcW w:w="1992" w:type="dxa"/>
            <w:tcBorders>
              <w:top w:val="single" w:sz="4" w:space="0" w:color="auto"/>
              <w:left w:val="single" w:sz="4" w:space="0" w:color="auto"/>
              <w:bottom w:val="single" w:sz="4" w:space="0" w:color="auto"/>
              <w:right w:val="single" w:sz="4" w:space="0" w:color="auto"/>
            </w:tcBorders>
            <w:shd w:val="clear" w:color="auto" w:fill="D9D9D9"/>
            <w:vAlign w:val="center"/>
          </w:tcPr>
          <w:p w:rsidR="001613DB" w:rsidRPr="002D0AD4" w:rsidRDefault="001613DB" w:rsidP="004548C9">
            <w:pPr>
              <w:spacing w:after="0" w:line="240" w:lineRule="auto"/>
              <w:ind w:left="34" w:right="34"/>
              <w:jc w:val="center"/>
              <w:rPr>
                <w:rFonts w:ascii="Arial" w:eastAsia="Times New Roman" w:hAnsi="Arial" w:cs="Arial"/>
                <w:b/>
                <w:bCs/>
                <w:sz w:val="16"/>
                <w:szCs w:val="16"/>
                <w:lang w:val="es-ES" w:eastAsia="es-ES"/>
              </w:rPr>
            </w:pPr>
            <w:r w:rsidRPr="00456B17">
              <w:rPr>
                <w:rFonts w:ascii="Arial" w:eastAsia="Times New Roman" w:hAnsi="Arial" w:cs="Arial"/>
                <w:b/>
                <w:bCs/>
                <w:sz w:val="16"/>
                <w:szCs w:val="16"/>
                <w:lang w:val="es-ES" w:eastAsia="es-ES"/>
              </w:rPr>
              <w:t>GESTIÓN DEL PORTAFOLIO DE INNOVACIÓN</w:t>
            </w:r>
          </w:p>
        </w:tc>
      </w:tr>
      <w:tr w:rsidR="006A3EC4" w:rsidRPr="002D0AD4" w:rsidTr="00D22902">
        <w:trPr>
          <w:trHeight w:val="773"/>
          <w:jc w:val="center"/>
        </w:trPr>
        <w:tc>
          <w:tcPr>
            <w:tcW w:w="2198" w:type="dxa"/>
            <w:tcBorders>
              <w:top w:val="nil"/>
              <w:left w:val="single" w:sz="8" w:space="0" w:color="000000"/>
              <w:bottom w:val="single" w:sz="8" w:space="0" w:color="000000"/>
              <w:right w:val="single" w:sz="8" w:space="0" w:color="000000"/>
            </w:tcBorders>
            <w:vAlign w:val="center"/>
            <w:hideMark/>
          </w:tcPr>
          <w:p w:rsidR="006A3EC4" w:rsidRPr="002D0AD4" w:rsidRDefault="006A3EC4" w:rsidP="00F73FBD">
            <w:pPr>
              <w:spacing w:after="0" w:line="240" w:lineRule="auto"/>
              <w:ind w:left="34"/>
              <w:jc w:val="center"/>
              <w:rPr>
                <w:rFonts w:ascii="Arial" w:eastAsia="Calibri" w:hAnsi="Arial" w:cs="Arial"/>
                <w:color w:val="808080" w:themeColor="background1" w:themeShade="80"/>
                <w:sz w:val="16"/>
                <w:szCs w:val="16"/>
                <w:lang w:val="es-ES" w:eastAsia="es-ES"/>
              </w:rPr>
            </w:pPr>
            <w:r w:rsidRPr="002D0AD4">
              <w:rPr>
                <w:rFonts w:ascii="Arial" w:eastAsia="Times New Roman" w:hAnsi="Arial" w:cs="Arial"/>
                <w:color w:val="808080" w:themeColor="background1" w:themeShade="80"/>
                <w:sz w:val="16"/>
                <w:szCs w:val="16"/>
                <w:lang w:val="es-ES" w:eastAsia="es-ES"/>
              </w:rPr>
              <w:t>Micro, Pequeña</w:t>
            </w:r>
          </w:p>
          <w:p w:rsidR="006A3EC4" w:rsidRPr="002D0AD4" w:rsidRDefault="006A3EC4">
            <w:pPr>
              <w:spacing w:after="0" w:line="240" w:lineRule="auto"/>
              <w:ind w:left="34"/>
              <w:jc w:val="center"/>
              <w:rPr>
                <w:rFonts w:ascii="Arial" w:eastAsia="Calibri" w:hAnsi="Arial" w:cs="Arial"/>
                <w:color w:val="808080" w:themeColor="background1" w:themeShade="80"/>
                <w:sz w:val="16"/>
                <w:szCs w:val="16"/>
                <w:lang w:val="es-ES" w:eastAsia="es-ES"/>
              </w:rPr>
            </w:pPr>
            <w:r w:rsidRPr="002D0AD4">
              <w:rPr>
                <w:rFonts w:ascii="Arial" w:eastAsia="Times New Roman" w:hAnsi="Arial" w:cs="Arial"/>
                <w:color w:val="808080" w:themeColor="background1" w:themeShade="80"/>
                <w:sz w:val="16"/>
                <w:szCs w:val="16"/>
                <w:lang w:val="es-ES" w:eastAsia="es-ES"/>
              </w:rPr>
              <w:t xml:space="preserve">(ingresos por ventas de UF 25.000 al año o menos) </w:t>
            </w:r>
          </w:p>
        </w:tc>
        <w:tc>
          <w:tcPr>
            <w:tcW w:w="111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A3EC4" w:rsidRPr="002D0AD4" w:rsidRDefault="006A3EC4">
            <w:pPr>
              <w:spacing w:after="0" w:line="240" w:lineRule="auto"/>
              <w:ind w:left="34"/>
              <w:jc w:val="center"/>
              <w:rPr>
                <w:rFonts w:ascii="Arial" w:eastAsia="Calibri" w:hAnsi="Arial" w:cs="Arial"/>
                <w:color w:val="808080" w:themeColor="background1" w:themeShade="80"/>
                <w:sz w:val="16"/>
                <w:szCs w:val="16"/>
                <w:lang w:val="es-ES" w:eastAsia="es-ES"/>
              </w:rPr>
            </w:pPr>
            <w:r w:rsidRPr="002D0AD4">
              <w:rPr>
                <w:rFonts w:ascii="Arial" w:eastAsia="Times New Roman" w:hAnsi="Arial" w:cs="Arial"/>
                <w:color w:val="808080" w:themeColor="background1" w:themeShade="80"/>
                <w:sz w:val="16"/>
                <w:szCs w:val="16"/>
                <w:lang w:val="es-ES" w:eastAsia="es-ES"/>
              </w:rPr>
              <w:t>70%</w:t>
            </w:r>
          </w:p>
        </w:tc>
        <w:tc>
          <w:tcPr>
            <w:tcW w:w="1991" w:type="dxa"/>
            <w:tcBorders>
              <w:top w:val="single" w:sz="4" w:space="0" w:color="auto"/>
              <w:left w:val="single" w:sz="4" w:space="0" w:color="auto"/>
              <w:bottom w:val="single" w:sz="4" w:space="0" w:color="auto"/>
              <w:right w:val="single" w:sz="4" w:space="0" w:color="auto"/>
            </w:tcBorders>
            <w:vAlign w:val="center"/>
          </w:tcPr>
          <w:p w:rsidR="006A3EC4" w:rsidRPr="006A3EC4" w:rsidRDefault="006A3EC4" w:rsidP="00D22902">
            <w:pPr>
              <w:spacing w:after="0" w:line="240" w:lineRule="auto"/>
              <w:jc w:val="center"/>
              <w:rPr>
                <w:rFonts w:ascii="Arial" w:eastAsia="Times New Roman" w:hAnsi="Arial" w:cs="Arial"/>
                <w:color w:val="808080" w:themeColor="background1" w:themeShade="80"/>
                <w:sz w:val="16"/>
                <w:szCs w:val="16"/>
                <w:lang w:val="es-ES" w:eastAsia="es-ES"/>
              </w:rPr>
            </w:pPr>
            <w:r w:rsidRPr="006A3EC4">
              <w:rPr>
                <w:rFonts w:ascii="Arial" w:eastAsia="Times New Roman" w:hAnsi="Arial" w:cs="Arial"/>
                <w:color w:val="808080" w:themeColor="background1" w:themeShade="80"/>
                <w:sz w:val="16"/>
                <w:szCs w:val="16"/>
                <w:lang w:val="es-ES" w:eastAsia="es-ES"/>
              </w:rPr>
              <w:t>40.000.000</w:t>
            </w:r>
          </w:p>
        </w:tc>
        <w:tc>
          <w:tcPr>
            <w:tcW w:w="1992" w:type="dxa"/>
            <w:tcBorders>
              <w:top w:val="single" w:sz="4" w:space="0" w:color="auto"/>
              <w:left w:val="single" w:sz="4" w:space="0" w:color="auto"/>
              <w:bottom w:val="single" w:sz="4" w:space="0" w:color="auto"/>
              <w:right w:val="single" w:sz="4" w:space="0" w:color="auto"/>
            </w:tcBorders>
            <w:vAlign w:val="center"/>
          </w:tcPr>
          <w:p w:rsidR="006A3EC4" w:rsidRPr="006A3EC4" w:rsidRDefault="006A3EC4" w:rsidP="00D22902">
            <w:pPr>
              <w:spacing w:after="0" w:line="240" w:lineRule="auto"/>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2</w:t>
            </w:r>
            <w:r w:rsidRPr="006A3EC4">
              <w:rPr>
                <w:rFonts w:ascii="Arial" w:eastAsia="Times New Roman" w:hAnsi="Arial" w:cs="Arial"/>
                <w:color w:val="808080" w:themeColor="background1" w:themeShade="80"/>
                <w:sz w:val="16"/>
                <w:szCs w:val="16"/>
                <w:lang w:val="es-ES" w:eastAsia="es-ES"/>
              </w:rPr>
              <w:t>0.000.000</w:t>
            </w:r>
          </w:p>
        </w:tc>
        <w:tc>
          <w:tcPr>
            <w:tcW w:w="1992" w:type="dxa"/>
            <w:tcBorders>
              <w:top w:val="single" w:sz="4" w:space="0" w:color="auto"/>
              <w:left w:val="single" w:sz="4" w:space="0" w:color="auto"/>
              <w:bottom w:val="single" w:sz="4" w:space="0" w:color="auto"/>
              <w:right w:val="single" w:sz="4" w:space="0" w:color="auto"/>
            </w:tcBorders>
            <w:vAlign w:val="center"/>
          </w:tcPr>
          <w:p w:rsidR="006A3EC4" w:rsidRPr="006A3EC4" w:rsidRDefault="006A3EC4" w:rsidP="00D22902">
            <w:pPr>
              <w:spacing w:after="0" w:line="240" w:lineRule="auto"/>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5</w:t>
            </w:r>
            <w:r w:rsidRPr="006A3EC4">
              <w:rPr>
                <w:rFonts w:ascii="Arial" w:eastAsia="Times New Roman" w:hAnsi="Arial" w:cs="Arial"/>
                <w:color w:val="808080" w:themeColor="background1" w:themeShade="80"/>
                <w:sz w:val="16"/>
                <w:szCs w:val="16"/>
                <w:lang w:val="es-ES" w:eastAsia="es-ES"/>
              </w:rPr>
              <w:t>0.000.000</w:t>
            </w:r>
          </w:p>
        </w:tc>
      </w:tr>
      <w:tr w:rsidR="006A3EC4" w:rsidRPr="002D0AD4" w:rsidTr="00D22902">
        <w:trPr>
          <w:trHeight w:val="773"/>
          <w:jc w:val="center"/>
        </w:trPr>
        <w:tc>
          <w:tcPr>
            <w:tcW w:w="21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A3EC4" w:rsidRPr="002D0AD4" w:rsidRDefault="006A3EC4">
            <w:pPr>
              <w:spacing w:after="0" w:line="240" w:lineRule="auto"/>
              <w:ind w:left="34"/>
              <w:jc w:val="center"/>
              <w:rPr>
                <w:rFonts w:ascii="Arial" w:eastAsia="Calibri" w:hAnsi="Arial" w:cs="Arial"/>
                <w:color w:val="808080" w:themeColor="background1" w:themeShade="80"/>
                <w:sz w:val="16"/>
                <w:szCs w:val="16"/>
                <w:lang w:val="es-ES" w:eastAsia="es-ES"/>
              </w:rPr>
            </w:pPr>
            <w:r w:rsidRPr="002D0AD4">
              <w:rPr>
                <w:rFonts w:ascii="Arial" w:eastAsia="Times New Roman" w:hAnsi="Arial" w:cs="Arial"/>
                <w:color w:val="808080" w:themeColor="background1" w:themeShade="80"/>
                <w:sz w:val="16"/>
                <w:szCs w:val="16"/>
                <w:lang w:val="es-ES" w:eastAsia="es-ES"/>
              </w:rPr>
              <w:t>Mediana</w:t>
            </w:r>
          </w:p>
          <w:p w:rsidR="006A3EC4" w:rsidRPr="002D0AD4" w:rsidRDefault="006A3EC4">
            <w:pPr>
              <w:spacing w:after="0" w:line="240" w:lineRule="auto"/>
              <w:ind w:left="34"/>
              <w:jc w:val="center"/>
              <w:rPr>
                <w:rFonts w:ascii="Arial" w:eastAsia="Calibri" w:hAnsi="Arial" w:cs="Arial"/>
                <w:color w:val="808080" w:themeColor="background1" w:themeShade="80"/>
                <w:sz w:val="16"/>
                <w:szCs w:val="16"/>
                <w:lang w:val="es-ES" w:eastAsia="es-ES"/>
              </w:rPr>
            </w:pPr>
            <w:r w:rsidRPr="002D0AD4">
              <w:rPr>
                <w:rFonts w:ascii="Arial" w:eastAsia="Times New Roman" w:hAnsi="Arial" w:cs="Arial"/>
                <w:color w:val="808080" w:themeColor="background1" w:themeShade="80"/>
                <w:sz w:val="16"/>
                <w:szCs w:val="16"/>
                <w:lang w:val="es-ES" w:eastAsia="es-ES"/>
              </w:rPr>
              <w:t xml:space="preserve"> (ingresos por ventas de más  de UF 25.000 y hasta UF 100.000 al año)</w:t>
            </w:r>
          </w:p>
        </w:tc>
        <w:tc>
          <w:tcPr>
            <w:tcW w:w="111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A3EC4" w:rsidRPr="002D0AD4" w:rsidRDefault="006A3EC4">
            <w:pPr>
              <w:spacing w:after="0" w:line="240" w:lineRule="auto"/>
              <w:ind w:left="34"/>
              <w:jc w:val="center"/>
              <w:rPr>
                <w:rFonts w:ascii="Arial" w:eastAsia="Calibri" w:hAnsi="Arial" w:cs="Arial"/>
                <w:color w:val="808080" w:themeColor="background1" w:themeShade="80"/>
                <w:sz w:val="16"/>
                <w:szCs w:val="16"/>
                <w:lang w:val="es-ES" w:eastAsia="es-ES"/>
              </w:rPr>
            </w:pPr>
            <w:r w:rsidRPr="002D0AD4">
              <w:rPr>
                <w:rFonts w:ascii="Arial" w:eastAsia="Times New Roman" w:hAnsi="Arial" w:cs="Arial"/>
                <w:color w:val="808080" w:themeColor="background1" w:themeShade="80"/>
                <w:sz w:val="16"/>
                <w:szCs w:val="16"/>
                <w:lang w:val="es-ES" w:eastAsia="es-ES"/>
              </w:rPr>
              <w:t>60%</w:t>
            </w:r>
          </w:p>
        </w:tc>
        <w:tc>
          <w:tcPr>
            <w:tcW w:w="1991" w:type="dxa"/>
            <w:tcBorders>
              <w:top w:val="single" w:sz="4" w:space="0" w:color="auto"/>
              <w:left w:val="single" w:sz="4" w:space="0" w:color="auto"/>
              <w:bottom w:val="single" w:sz="4" w:space="0" w:color="auto"/>
              <w:right w:val="single" w:sz="4" w:space="0" w:color="auto"/>
            </w:tcBorders>
            <w:vAlign w:val="center"/>
          </w:tcPr>
          <w:p w:rsidR="006A3EC4" w:rsidRPr="006A3EC4" w:rsidRDefault="006A3EC4" w:rsidP="00D22902">
            <w:pPr>
              <w:spacing w:after="0" w:line="240" w:lineRule="auto"/>
              <w:jc w:val="center"/>
              <w:rPr>
                <w:rFonts w:ascii="Arial" w:eastAsia="Times New Roman" w:hAnsi="Arial" w:cs="Arial"/>
                <w:color w:val="808080" w:themeColor="background1" w:themeShade="80"/>
                <w:sz w:val="16"/>
                <w:szCs w:val="16"/>
                <w:lang w:val="es-ES" w:eastAsia="es-ES"/>
              </w:rPr>
            </w:pPr>
            <w:r w:rsidRPr="006A3EC4">
              <w:rPr>
                <w:rFonts w:ascii="Arial" w:eastAsia="Times New Roman" w:hAnsi="Arial" w:cs="Arial"/>
                <w:color w:val="808080" w:themeColor="background1" w:themeShade="80"/>
                <w:sz w:val="16"/>
                <w:szCs w:val="16"/>
                <w:lang w:val="es-ES" w:eastAsia="es-ES"/>
              </w:rPr>
              <w:t>40.000.000</w:t>
            </w:r>
          </w:p>
        </w:tc>
        <w:tc>
          <w:tcPr>
            <w:tcW w:w="1992" w:type="dxa"/>
            <w:tcBorders>
              <w:top w:val="single" w:sz="4" w:space="0" w:color="auto"/>
              <w:left w:val="single" w:sz="4" w:space="0" w:color="auto"/>
              <w:bottom w:val="single" w:sz="4" w:space="0" w:color="auto"/>
              <w:right w:val="single" w:sz="4" w:space="0" w:color="auto"/>
            </w:tcBorders>
            <w:vAlign w:val="center"/>
          </w:tcPr>
          <w:p w:rsidR="006A3EC4" w:rsidRPr="006A3EC4" w:rsidRDefault="006A3EC4" w:rsidP="00D22902">
            <w:pPr>
              <w:spacing w:after="0" w:line="240" w:lineRule="auto"/>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2</w:t>
            </w:r>
            <w:r w:rsidRPr="006A3EC4">
              <w:rPr>
                <w:rFonts w:ascii="Arial" w:eastAsia="Times New Roman" w:hAnsi="Arial" w:cs="Arial"/>
                <w:color w:val="808080" w:themeColor="background1" w:themeShade="80"/>
                <w:sz w:val="16"/>
                <w:szCs w:val="16"/>
                <w:lang w:val="es-ES" w:eastAsia="es-ES"/>
              </w:rPr>
              <w:t>0.000.000</w:t>
            </w:r>
          </w:p>
        </w:tc>
        <w:tc>
          <w:tcPr>
            <w:tcW w:w="1992" w:type="dxa"/>
            <w:tcBorders>
              <w:top w:val="single" w:sz="4" w:space="0" w:color="auto"/>
              <w:left w:val="single" w:sz="4" w:space="0" w:color="auto"/>
              <w:bottom w:val="single" w:sz="4" w:space="0" w:color="auto"/>
              <w:right w:val="single" w:sz="4" w:space="0" w:color="auto"/>
            </w:tcBorders>
            <w:vAlign w:val="center"/>
          </w:tcPr>
          <w:p w:rsidR="006A3EC4" w:rsidRPr="006A3EC4" w:rsidRDefault="006A3EC4" w:rsidP="00D22902">
            <w:pPr>
              <w:spacing w:after="0" w:line="240" w:lineRule="auto"/>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5</w:t>
            </w:r>
            <w:r w:rsidRPr="006A3EC4">
              <w:rPr>
                <w:rFonts w:ascii="Arial" w:eastAsia="Times New Roman" w:hAnsi="Arial" w:cs="Arial"/>
                <w:color w:val="808080" w:themeColor="background1" w:themeShade="80"/>
                <w:sz w:val="16"/>
                <w:szCs w:val="16"/>
                <w:lang w:val="es-ES" w:eastAsia="es-ES"/>
              </w:rPr>
              <w:t>0.000.000</w:t>
            </w:r>
          </w:p>
        </w:tc>
      </w:tr>
      <w:tr w:rsidR="006A3EC4" w:rsidRPr="002D0AD4" w:rsidTr="00D22902">
        <w:trPr>
          <w:trHeight w:val="773"/>
          <w:jc w:val="center"/>
        </w:trPr>
        <w:tc>
          <w:tcPr>
            <w:tcW w:w="21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A3EC4" w:rsidRPr="002D0AD4" w:rsidRDefault="006A3EC4" w:rsidP="00F73FBD">
            <w:pPr>
              <w:spacing w:after="0" w:line="240" w:lineRule="auto"/>
              <w:ind w:left="34"/>
              <w:jc w:val="center"/>
              <w:rPr>
                <w:rFonts w:ascii="Arial" w:eastAsia="Calibri" w:hAnsi="Arial" w:cs="Arial"/>
                <w:color w:val="808080" w:themeColor="background1" w:themeShade="80"/>
                <w:sz w:val="16"/>
                <w:szCs w:val="16"/>
                <w:lang w:val="es-ES" w:eastAsia="es-ES"/>
              </w:rPr>
            </w:pPr>
            <w:r w:rsidRPr="002D0AD4">
              <w:rPr>
                <w:rFonts w:ascii="Arial" w:eastAsia="Times New Roman" w:hAnsi="Arial" w:cs="Arial"/>
                <w:color w:val="808080" w:themeColor="background1" w:themeShade="80"/>
                <w:sz w:val="16"/>
                <w:szCs w:val="16"/>
                <w:lang w:val="es-ES" w:eastAsia="es-ES"/>
              </w:rPr>
              <w:t>Grande</w:t>
            </w:r>
          </w:p>
          <w:p w:rsidR="006A3EC4" w:rsidRPr="002D0AD4" w:rsidRDefault="006A3EC4">
            <w:pPr>
              <w:spacing w:after="0" w:line="240" w:lineRule="auto"/>
              <w:ind w:left="34"/>
              <w:jc w:val="center"/>
              <w:rPr>
                <w:rFonts w:ascii="Arial" w:eastAsia="Calibri" w:hAnsi="Arial" w:cs="Arial"/>
                <w:color w:val="808080" w:themeColor="background1" w:themeShade="80"/>
                <w:sz w:val="16"/>
                <w:szCs w:val="16"/>
                <w:lang w:val="es-ES" w:eastAsia="es-ES"/>
              </w:rPr>
            </w:pPr>
            <w:r w:rsidRPr="002D0AD4">
              <w:rPr>
                <w:rFonts w:ascii="Arial" w:eastAsia="Times New Roman" w:hAnsi="Arial" w:cs="Arial"/>
                <w:color w:val="808080" w:themeColor="background1" w:themeShade="80"/>
                <w:sz w:val="16"/>
                <w:szCs w:val="16"/>
                <w:lang w:val="es-ES" w:eastAsia="es-ES"/>
              </w:rPr>
              <w:t>(ingresos por ventas de más de UF 100.000 al año)</w:t>
            </w:r>
          </w:p>
        </w:tc>
        <w:tc>
          <w:tcPr>
            <w:tcW w:w="111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A3EC4" w:rsidRPr="002D0AD4" w:rsidRDefault="006A3EC4">
            <w:pPr>
              <w:spacing w:after="0" w:line="240" w:lineRule="auto"/>
              <w:ind w:left="34"/>
              <w:jc w:val="center"/>
              <w:rPr>
                <w:rFonts w:ascii="Arial" w:eastAsia="Calibri" w:hAnsi="Arial" w:cs="Arial"/>
                <w:color w:val="808080" w:themeColor="background1" w:themeShade="80"/>
                <w:sz w:val="16"/>
                <w:szCs w:val="16"/>
                <w:lang w:val="es-ES" w:eastAsia="es-ES"/>
              </w:rPr>
            </w:pPr>
            <w:r w:rsidRPr="002D0AD4">
              <w:rPr>
                <w:rFonts w:ascii="Arial" w:eastAsia="Times New Roman" w:hAnsi="Arial" w:cs="Arial"/>
                <w:color w:val="808080" w:themeColor="background1" w:themeShade="80"/>
                <w:sz w:val="16"/>
                <w:szCs w:val="16"/>
                <w:lang w:val="es-ES" w:eastAsia="es-ES"/>
              </w:rPr>
              <w:t>50%</w:t>
            </w:r>
          </w:p>
        </w:tc>
        <w:tc>
          <w:tcPr>
            <w:tcW w:w="1991" w:type="dxa"/>
            <w:tcBorders>
              <w:top w:val="single" w:sz="4" w:space="0" w:color="auto"/>
              <w:left w:val="single" w:sz="4" w:space="0" w:color="auto"/>
              <w:bottom w:val="single" w:sz="4" w:space="0" w:color="auto"/>
              <w:right w:val="single" w:sz="4" w:space="0" w:color="auto"/>
            </w:tcBorders>
            <w:vAlign w:val="center"/>
          </w:tcPr>
          <w:p w:rsidR="006A3EC4" w:rsidRPr="006A3EC4" w:rsidRDefault="006A3EC4" w:rsidP="00D22902">
            <w:pPr>
              <w:spacing w:after="0" w:line="240" w:lineRule="auto"/>
              <w:jc w:val="center"/>
              <w:rPr>
                <w:rFonts w:ascii="Arial" w:eastAsia="Times New Roman" w:hAnsi="Arial" w:cs="Arial"/>
                <w:color w:val="808080" w:themeColor="background1" w:themeShade="80"/>
                <w:sz w:val="16"/>
                <w:szCs w:val="16"/>
                <w:lang w:val="es-ES" w:eastAsia="es-ES"/>
              </w:rPr>
            </w:pPr>
            <w:r w:rsidRPr="006A3EC4">
              <w:rPr>
                <w:rFonts w:ascii="Arial" w:eastAsia="Times New Roman" w:hAnsi="Arial" w:cs="Arial"/>
                <w:color w:val="808080" w:themeColor="background1" w:themeShade="80"/>
                <w:sz w:val="16"/>
                <w:szCs w:val="16"/>
                <w:lang w:val="es-ES" w:eastAsia="es-ES"/>
              </w:rPr>
              <w:t>40.000.000</w:t>
            </w:r>
          </w:p>
        </w:tc>
        <w:tc>
          <w:tcPr>
            <w:tcW w:w="1992" w:type="dxa"/>
            <w:tcBorders>
              <w:top w:val="single" w:sz="4" w:space="0" w:color="auto"/>
              <w:left w:val="single" w:sz="4" w:space="0" w:color="auto"/>
              <w:bottom w:val="single" w:sz="4" w:space="0" w:color="auto"/>
              <w:right w:val="single" w:sz="4" w:space="0" w:color="auto"/>
            </w:tcBorders>
            <w:vAlign w:val="center"/>
          </w:tcPr>
          <w:p w:rsidR="006A3EC4" w:rsidRPr="006A3EC4" w:rsidRDefault="006A3EC4" w:rsidP="00D22902">
            <w:pPr>
              <w:spacing w:after="0" w:line="240" w:lineRule="auto"/>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2</w:t>
            </w:r>
            <w:r w:rsidRPr="006A3EC4">
              <w:rPr>
                <w:rFonts w:ascii="Arial" w:eastAsia="Times New Roman" w:hAnsi="Arial" w:cs="Arial"/>
                <w:color w:val="808080" w:themeColor="background1" w:themeShade="80"/>
                <w:sz w:val="16"/>
                <w:szCs w:val="16"/>
                <w:lang w:val="es-ES" w:eastAsia="es-ES"/>
              </w:rPr>
              <w:t>0.000.000</w:t>
            </w:r>
          </w:p>
        </w:tc>
        <w:tc>
          <w:tcPr>
            <w:tcW w:w="1992" w:type="dxa"/>
            <w:tcBorders>
              <w:top w:val="single" w:sz="4" w:space="0" w:color="auto"/>
              <w:left w:val="single" w:sz="4" w:space="0" w:color="auto"/>
              <w:bottom w:val="single" w:sz="4" w:space="0" w:color="auto"/>
              <w:right w:val="single" w:sz="4" w:space="0" w:color="auto"/>
            </w:tcBorders>
            <w:vAlign w:val="center"/>
          </w:tcPr>
          <w:p w:rsidR="006A3EC4" w:rsidRPr="006A3EC4" w:rsidRDefault="006A3EC4" w:rsidP="00D22902">
            <w:pPr>
              <w:spacing w:after="0" w:line="240" w:lineRule="auto"/>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5</w:t>
            </w:r>
            <w:r w:rsidRPr="006A3EC4">
              <w:rPr>
                <w:rFonts w:ascii="Arial" w:eastAsia="Times New Roman" w:hAnsi="Arial" w:cs="Arial"/>
                <w:color w:val="808080" w:themeColor="background1" w:themeShade="80"/>
                <w:sz w:val="16"/>
                <w:szCs w:val="16"/>
                <w:lang w:val="es-ES" w:eastAsia="es-ES"/>
              </w:rPr>
              <w:t>0.000.000</w:t>
            </w:r>
          </w:p>
        </w:tc>
      </w:tr>
    </w:tbl>
    <w:p w:rsidR="00D3325F" w:rsidRDefault="00D3325F" w:rsidP="006F6D9F">
      <w:pPr>
        <w:shd w:val="clear" w:color="auto" w:fill="FFFFFF"/>
        <w:spacing w:after="0"/>
        <w:jc w:val="both"/>
        <w:rPr>
          <w:rFonts w:ascii="Arial" w:eastAsia="Times New Roman" w:hAnsi="Arial" w:cs="Arial"/>
          <w:color w:val="777777"/>
          <w:sz w:val="17"/>
          <w:szCs w:val="17"/>
          <w:lang w:eastAsia="es-CL"/>
        </w:rPr>
      </w:pPr>
    </w:p>
    <w:p w:rsidR="00E05DA1" w:rsidRDefault="00E05DA1" w:rsidP="006F6D9F">
      <w:pPr>
        <w:shd w:val="clear" w:color="auto" w:fill="FFFFFF"/>
        <w:spacing w:after="0"/>
        <w:jc w:val="both"/>
        <w:rPr>
          <w:rFonts w:ascii="Arial" w:eastAsia="Times New Roman" w:hAnsi="Arial" w:cs="Arial"/>
          <w:color w:val="777777"/>
          <w:sz w:val="17"/>
          <w:szCs w:val="17"/>
          <w:lang w:eastAsia="es-CL"/>
        </w:rPr>
      </w:pPr>
    </w:p>
    <w:p w:rsidR="00F05C0A" w:rsidRPr="00623C0E" w:rsidRDefault="00F05C0A" w:rsidP="00F05C0A">
      <w:pPr>
        <w:spacing w:after="0"/>
        <w:jc w:val="both"/>
        <w:rPr>
          <w:rFonts w:ascii="Arial" w:hAnsi="Arial" w:cs="Arial"/>
          <w:b/>
          <w:sz w:val="17"/>
          <w:szCs w:val="17"/>
        </w:rPr>
      </w:pPr>
      <w:r>
        <w:rPr>
          <w:rFonts w:ascii="Arial" w:hAnsi="Arial" w:cs="Arial"/>
          <w:b/>
          <w:sz w:val="17"/>
          <w:szCs w:val="17"/>
        </w:rPr>
        <w:t xml:space="preserve">¿Cuáles son las </w:t>
      </w:r>
      <w:r w:rsidRPr="00F05C0A">
        <w:rPr>
          <w:rFonts w:ascii="Arial" w:hAnsi="Arial" w:cs="Arial"/>
          <w:b/>
          <w:sz w:val="17"/>
          <w:szCs w:val="17"/>
        </w:rPr>
        <w:t xml:space="preserve">actividades </w:t>
      </w:r>
      <w:r>
        <w:rPr>
          <w:rFonts w:ascii="Arial" w:hAnsi="Arial" w:cs="Arial"/>
          <w:b/>
          <w:sz w:val="17"/>
          <w:szCs w:val="17"/>
        </w:rPr>
        <w:t>financiables</w:t>
      </w:r>
      <w:r w:rsidR="002F070B">
        <w:rPr>
          <w:rFonts w:ascii="Arial" w:hAnsi="Arial" w:cs="Arial"/>
          <w:b/>
          <w:sz w:val="17"/>
          <w:szCs w:val="17"/>
        </w:rPr>
        <w:t xml:space="preserve"> y las no financiables</w:t>
      </w:r>
      <w:r w:rsidRPr="00F05C0A">
        <w:rPr>
          <w:rFonts w:ascii="Arial" w:hAnsi="Arial" w:cs="Arial"/>
          <w:b/>
          <w:sz w:val="17"/>
          <w:szCs w:val="17"/>
        </w:rPr>
        <w:t>?</w:t>
      </w:r>
      <w:r w:rsidR="004603A8">
        <w:rPr>
          <w:rFonts w:ascii="Arial" w:hAnsi="Arial" w:cs="Arial"/>
          <w:b/>
          <w:sz w:val="17"/>
          <w:szCs w:val="17"/>
        </w:rPr>
        <w:t xml:space="preserve"> </w:t>
      </w:r>
    </w:p>
    <w:p w:rsidR="004603A8" w:rsidRDefault="00841B46" w:rsidP="006F6D9F">
      <w:pPr>
        <w:shd w:val="clear" w:color="auto" w:fill="FFFFFF"/>
        <w:spacing w:after="0"/>
        <w:jc w:val="both"/>
        <w:rPr>
          <w:rFonts w:ascii="Arial" w:eastAsia="Times New Roman" w:hAnsi="Arial" w:cs="Arial"/>
          <w:color w:val="808080" w:themeColor="background1" w:themeShade="80"/>
          <w:sz w:val="17"/>
          <w:szCs w:val="17"/>
          <w:lang w:eastAsia="es-CL"/>
        </w:rPr>
      </w:pPr>
      <w:r>
        <w:rPr>
          <w:rFonts w:ascii="Arial" w:eastAsia="Times New Roman" w:hAnsi="Arial" w:cs="Arial"/>
          <w:color w:val="808080" w:themeColor="background1" w:themeShade="80"/>
          <w:sz w:val="17"/>
          <w:szCs w:val="17"/>
          <w:lang w:eastAsia="es-CL"/>
        </w:rPr>
        <w:t xml:space="preserve">Son actividades financiables las </w:t>
      </w:r>
      <w:r w:rsidR="002D0AD4">
        <w:rPr>
          <w:rFonts w:ascii="Arial" w:eastAsia="Times New Roman" w:hAnsi="Arial" w:cs="Arial"/>
          <w:color w:val="808080" w:themeColor="background1" w:themeShade="80"/>
          <w:sz w:val="17"/>
          <w:szCs w:val="17"/>
          <w:lang w:eastAsia="es-CL"/>
        </w:rPr>
        <w:t>siguientes:</w:t>
      </w:r>
    </w:p>
    <w:p w:rsidR="0073394E" w:rsidRPr="001613DB" w:rsidRDefault="0073394E" w:rsidP="006F6D9F">
      <w:pPr>
        <w:shd w:val="clear" w:color="auto" w:fill="FFFFFF"/>
        <w:spacing w:after="0"/>
        <w:jc w:val="both"/>
        <w:rPr>
          <w:rFonts w:ascii="Arial" w:eastAsia="Times New Roman" w:hAnsi="Arial" w:cs="Arial"/>
          <w:color w:val="808080" w:themeColor="background1" w:themeShade="80"/>
          <w:sz w:val="10"/>
          <w:szCs w:val="17"/>
          <w:lang w:eastAsia="es-CL"/>
        </w:rPr>
      </w:pPr>
    </w:p>
    <w:tbl>
      <w:tblPr>
        <w:tblW w:w="9056" w:type="dxa"/>
        <w:jc w:val="center"/>
        <w:tblInd w:w="-186" w:type="dxa"/>
        <w:tblCellMar>
          <w:left w:w="0" w:type="dxa"/>
          <w:right w:w="0" w:type="dxa"/>
        </w:tblCellMar>
        <w:tblLook w:val="04A0" w:firstRow="1" w:lastRow="0" w:firstColumn="1" w:lastColumn="0" w:noHBand="0" w:noVBand="1"/>
      </w:tblPr>
      <w:tblGrid>
        <w:gridCol w:w="3018"/>
        <w:gridCol w:w="3019"/>
        <w:gridCol w:w="3019"/>
      </w:tblGrid>
      <w:tr w:rsidR="001613DB" w:rsidRPr="00B067FE" w:rsidTr="004E54EF">
        <w:trPr>
          <w:trHeight w:val="603"/>
          <w:jc w:val="center"/>
        </w:trPr>
        <w:tc>
          <w:tcPr>
            <w:tcW w:w="3018" w:type="dxa"/>
            <w:tcBorders>
              <w:top w:val="single" w:sz="4" w:space="0" w:color="auto"/>
              <w:left w:val="single" w:sz="4" w:space="0" w:color="auto"/>
              <w:bottom w:val="single" w:sz="4" w:space="0" w:color="auto"/>
              <w:right w:val="single" w:sz="4" w:space="0" w:color="auto"/>
            </w:tcBorders>
            <w:shd w:val="clear" w:color="auto" w:fill="D9D9D9"/>
            <w:vAlign w:val="center"/>
          </w:tcPr>
          <w:p w:rsidR="001613DB" w:rsidRPr="002D0AD4" w:rsidRDefault="001613DB" w:rsidP="004548C9">
            <w:pPr>
              <w:spacing w:after="0" w:line="240" w:lineRule="auto"/>
              <w:ind w:left="34" w:right="34"/>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DESARROLLO DE CAPACIDADES DE INNOVACION</w:t>
            </w:r>
          </w:p>
        </w:tc>
        <w:tc>
          <w:tcPr>
            <w:tcW w:w="3019" w:type="dxa"/>
            <w:tcBorders>
              <w:top w:val="single" w:sz="4" w:space="0" w:color="auto"/>
              <w:left w:val="single" w:sz="4" w:space="0" w:color="auto"/>
              <w:bottom w:val="single" w:sz="4" w:space="0" w:color="auto"/>
              <w:right w:val="single" w:sz="4" w:space="0" w:color="auto"/>
            </w:tcBorders>
            <w:shd w:val="clear" w:color="auto" w:fill="D9D9D9"/>
            <w:vAlign w:val="center"/>
          </w:tcPr>
          <w:p w:rsidR="001613DB" w:rsidRPr="002D0AD4" w:rsidRDefault="001613DB" w:rsidP="004548C9">
            <w:pPr>
              <w:spacing w:after="0" w:line="240" w:lineRule="auto"/>
              <w:ind w:left="34" w:right="34"/>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IMPLEMENTACION DE DESAFÍOS DE INNOVACIÓN ABIERTA</w:t>
            </w:r>
          </w:p>
        </w:tc>
        <w:tc>
          <w:tcPr>
            <w:tcW w:w="3019" w:type="dxa"/>
            <w:tcBorders>
              <w:top w:val="single" w:sz="4" w:space="0" w:color="auto"/>
              <w:left w:val="single" w:sz="4" w:space="0" w:color="auto"/>
              <w:bottom w:val="single" w:sz="4" w:space="0" w:color="auto"/>
              <w:right w:val="single" w:sz="4" w:space="0" w:color="auto"/>
            </w:tcBorders>
            <w:shd w:val="clear" w:color="auto" w:fill="D9D9D9"/>
            <w:vAlign w:val="center"/>
          </w:tcPr>
          <w:p w:rsidR="001613DB" w:rsidRPr="002D0AD4" w:rsidRDefault="001613DB" w:rsidP="004548C9">
            <w:pPr>
              <w:spacing w:after="0" w:line="240" w:lineRule="auto"/>
              <w:ind w:left="34" w:right="34"/>
              <w:jc w:val="center"/>
              <w:rPr>
                <w:rFonts w:ascii="Arial" w:eastAsia="Times New Roman" w:hAnsi="Arial" w:cs="Arial"/>
                <w:b/>
                <w:bCs/>
                <w:sz w:val="16"/>
                <w:szCs w:val="16"/>
                <w:lang w:val="es-ES" w:eastAsia="es-ES"/>
              </w:rPr>
            </w:pPr>
            <w:r w:rsidRPr="00456B17">
              <w:rPr>
                <w:rFonts w:ascii="Arial" w:eastAsia="Times New Roman" w:hAnsi="Arial" w:cs="Arial"/>
                <w:b/>
                <w:bCs/>
                <w:sz w:val="16"/>
                <w:szCs w:val="16"/>
                <w:lang w:val="es-ES" w:eastAsia="es-ES"/>
              </w:rPr>
              <w:t>GESTIÓN DEL PORTAFOLIO DE INNOVACIÓN</w:t>
            </w:r>
          </w:p>
        </w:tc>
      </w:tr>
      <w:tr w:rsidR="00B067FE" w:rsidRPr="00B067FE" w:rsidTr="00B067FE">
        <w:trPr>
          <w:trHeight w:val="5133"/>
          <w:jc w:val="center"/>
        </w:trPr>
        <w:tc>
          <w:tcPr>
            <w:tcW w:w="3018" w:type="dxa"/>
            <w:tcBorders>
              <w:top w:val="single" w:sz="4" w:space="0" w:color="auto"/>
              <w:left w:val="single" w:sz="4" w:space="0" w:color="auto"/>
              <w:bottom w:val="single" w:sz="4" w:space="0" w:color="auto"/>
              <w:right w:val="single" w:sz="4" w:space="0" w:color="auto"/>
            </w:tcBorders>
            <w:shd w:val="clear" w:color="auto" w:fill="auto"/>
          </w:tcPr>
          <w:p w:rsidR="00B067FE" w:rsidRPr="00B067FE" w:rsidRDefault="00B067FE" w:rsidP="00B067FE">
            <w:pPr>
              <w:pStyle w:val="Prrafodelista"/>
              <w:numPr>
                <w:ilvl w:val="0"/>
                <w:numId w:val="4"/>
              </w:numPr>
              <w:shd w:val="clear" w:color="auto" w:fill="FFFFFF"/>
              <w:spacing w:before="240" w:after="0"/>
              <w:ind w:left="251" w:right="215" w:hanging="218"/>
              <w:jc w:val="both"/>
              <w:rPr>
                <w:rFonts w:ascii="Arial" w:eastAsia="Times New Roman" w:hAnsi="Arial" w:cs="Arial"/>
                <w:color w:val="808080" w:themeColor="background1" w:themeShade="80"/>
                <w:sz w:val="17"/>
                <w:szCs w:val="17"/>
                <w:lang w:eastAsia="es-CL"/>
              </w:rPr>
            </w:pPr>
            <w:r w:rsidRPr="00B067FE">
              <w:rPr>
                <w:rFonts w:ascii="Arial" w:eastAsia="Times New Roman" w:hAnsi="Arial" w:cs="Arial"/>
                <w:color w:val="808080" w:themeColor="background1" w:themeShade="80"/>
                <w:sz w:val="17"/>
                <w:szCs w:val="17"/>
                <w:lang w:eastAsia="es-CL"/>
              </w:rPr>
              <w:t>Asesoría en gestión de la innovación, realizado por entidad experta, tendientes a que las empresas queden preparadas para desarrollar procesos de innovación</w:t>
            </w:r>
          </w:p>
          <w:p w:rsidR="00B067FE" w:rsidRDefault="00B067FE" w:rsidP="00B067FE">
            <w:pPr>
              <w:pStyle w:val="Prrafodelista"/>
              <w:numPr>
                <w:ilvl w:val="0"/>
                <w:numId w:val="4"/>
              </w:numPr>
              <w:shd w:val="clear" w:color="auto" w:fill="FFFFFF"/>
              <w:spacing w:before="240" w:after="0"/>
              <w:ind w:left="251" w:right="215" w:hanging="218"/>
              <w:jc w:val="both"/>
              <w:rPr>
                <w:rFonts w:ascii="Arial" w:eastAsia="Times New Roman" w:hAnsi="Arial" w:cs="Arial"/>
                <w:color w:val="808080" w:themeColor="background1" w:themeShade="80"/>
                <w:sz w:val="17"/>
                <w:szCs w:val="17"/>
                <w:lang w:eastAsia="es-CL"/>
              </w:rPr>
            </w:pPr>
            <w:r w:rsidRPr="00B067FE">
              <w:rPr>
                <w:rFonts w:ascii="Arial" w:eastAsia="Times New Roman" w:hAnsi="Arial" w:cs="Arial"/>
                <w:color w:val="808080" w:themeColor="background1" w:themeShade="80"/>
                <w:sz w:val="17"/>
                <w:szCs w:val="17"/>
                <w:lang w:eastAsia="es-CL"/>
              </w:rPr>
              <w:t>Servicio de medición inicial y Final de la capacidad de innovación realizado por una entidad evaluadora experta.</w:t>
            </w:r>
          </w:p>
          <w:p w:rsidR="001613DB" w:rsidRPr="001613DB" w:rsidRDefault="001613DB" w:rsidP="001613DB">
            <w:pPr>
              <w:pStyle w:val="Prrafodelista"/>
              <w:numPr>
                <w:ilvl w:val="0"/>
                <w:numId w:val="4"/>
              </w:numPr>
              <w:shd w:val="clear" w:color="auto" w:fill="FFFFFF"/>
              <w:spacing w:before="240" w:after="0"/>
              <w:ind w:left="249" w:right="215" w:hanging="215"/>
              <w:jc w:val="both"/>
              <w:rPr>
                <w:rFonts w:ascii="Arial" w:eastAsia="Times New Roman" w:hAnsi="Arial" w:cs="Arial"/>
                <w:color w:val="808080" w:themeColor="background1" w:themeShade="80"/>
                <w:sz w:val="17"/>
                <w:szCs w:val="17"/>
                <w:lang w:eastAsia="es-CL"/>
              </w:rPr>
            </w:pPr>
            <w:r w:rsidRPr="00B067FE">
              <w:rPr>
                <w:rFonts w:ascii="Arial" w:eastAsia="Times New Roman" w:hAnsi="Arial" w:cs="Arial"/>
                <w:color w:val="808080" w:themeColor="background1" w:themeShade="80"/>
                <w:sz w:val="17"/>
                <w:szCs w:val="17"/>
                <w:lang w:eastAsia="es-CL"/>
              </w:rPr>
              <w:t>Desarrollo de pruebas de concepto y/o laboratorio, experimenta</w:t>
            </w:r>
            <w:r>
              <w:rPr>
                <w:rFonts w:ascii="Arial" w:eastAsia="Times New Roman" w:hAnsi="Arial" w:cs="Arial"/>
                <w:color w:val="808080" w:themeColor="background1" w:themeShade="80"/>
                <w:sz w:val="17"/>
                <w:szCs w:val="17"/>
                <w:lang w:eastAsia="es-CL"/>
              </w:rPr>
              <w:t>ción, pruebas de ensayo y error</w:t>
            </w:r>
          </w:p>
          <w:p w:rsidR="00B067FE" w:rsidRPr="00B067FE" w:rsidRDefault="00B067FE" w:rsidP="00B067FE">
            <w:pPr>
              <w:pStyle w:val="Prrafodelista"/>
              <w:numPr>
                <w:ilvl w:val="0"/>
                <w:numId w:val="4"/>
              </w:numPr>
              <w:shd w:val="clear" w:color="auto" w:fill="FFFFFF"/>
              <w:spacing w:before="240" w:after="0"/>
              <w:ind w:left="251" w:right="215" w:hanging="218"/>
              <w:jc w:val="both"/>
              <w:rPr>
                <w:rFonts w:ascii="Arial" w:eastAsia="Times New Roman" w:hAnsi="Arial" w:cs="Arial"/>
                <w:color w:val="808080" w:themeColor="background1" w:themeShade="80"/>
                <w:sz w:val="17"/>
                <w:szCs w:val="17"/>
                <w:lang w:eastAsia="es-CL"/>
              </w:rPr>
            </w:pPr>
            <w:r w:rsidRPr="00B067FE">
              <w:rPr>
                <w:rFonts w:ascii="Arial" w:eastAsia="Times New Roman" w:hAnsi="Arial" w:cs="Arial"/>
                <w:color w:val="808080" w:themeColor="background1" w:themeShade="80"/>
                <w:sz w:val="17"/>
                <w:szCs w:val="17"/>
                <w:lang w:eastAsia="es-CL"/>
              </w:rPr>
              <w:t>Costos financieros asociados a la obtención de garantías con un tope del 3% del total del subsidio</w:t>
            </w:r>
          </w:p>
          <w:p w:rsidR="00B067FE" w:rsidRPr="00B067FE" w:rsidRDefault="00B067FE" w:rsidP="00B067FE">
            <w:pPr>
              <w:shd w:val="clear" w:color="auto" w:fill="FFFFFF"/>
              <w:spacing w:before="240"/>
              <w:ind w:right="215"/>
              <w:jc w:val="both"/>
              <w:rPr>
                <w:rFonts w:ascii="Arial" w:eastAsia="Times New Roman" w:hAnsi="Arial" w:cs="Arial"/>
                <w:color w:val="808080" w:themeColor="background1" w:themeShade="80"/>
                <w:sz w:val="17"/>
                <w:szCs w:val="17"/>
                <w:lang w:eastAsia="es-CL"/>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B067FE" w:rsidRPr="00B067FE" w:rsidRDefault="00B067FE" w:rsidP="00B067FE">
            <w:pPr>
              <w:pStyle w:val="Prrafodelista"/>
              <w:numPr>
                <w:ilvl w:val="0"/>
                <w:numId w:val="4"/>
              </w:numPr>
              <w:shd w:val="clear" w:color="auto" w:fill="FFFFFF"/>
              <w:spacing w:before="240" w:after="0"/>
              <w:ind w:left="249" w:right="215" w:hanging="215"/>
              <w:jc w:val="both"/>
              <w:rPr>
                <w:rFonts w:ascii="Arial" w:eastAsia="Times New Roman" w:hAnsi="Arial" w:cs="Arial"/>
                <w:color w:val="808080" w:themeColor="background1" w:themeShade="80"/>
                <w:sz w:val="17"/>
                <w:szCs w:val="17"/>
                <w:lang w:eastAsia="es-CL"/>
              </w:rPr>
            </w:pPr>
            <w:r w:rsidRPr="00B067FE">
              <w:rPr>
                <w:rFonts w:ascii="Arial" w:eastAsia="Times New Roman" w:hAnsi="Arial" w:cs="Arial"/>
                <w:color w:val="808080" w:themeColor="background1" w:themeShade="80"/>
                <w:sz w:val="17"/>
                <w:szCs w:val="17"/>
                <w:lang w:eastAsia="es-CL"/>
              </w:rPr>
              <w:t>Asesoría en gestión de la innovación abierta, realizado por entidad experta, tendientes a que las empresas queden preparadas para desarrollar procesos de innovación</w:t>
            </w:r>
          </w:p>
          <w:p w:rsidR="001613DB" w:rsidRDefault="00B067FE" w:rsidP="001613DB">
            <w:pPr>
              <w:pStyle w:val="Prrafodelista"/>
              <w:numPr>
                <w:ilvl w:val="0"/>
                <w:numId w:val="4"/>
              </w:numPr>
              <w:shd w:val="clear" w:color="auto" w:fill="FFFFFF"/>
              <w:spacing w:before="240" w:after="0"/>
              <w:ind w:left="249" w:right="215" w:hanging="215"/>
              <w:jc w:val="both"/>
              <w:rPr>
                <w:rFonts w:ascii="Arial" w:eastAsia="Times New Roman" w:hAnsi="Arial" w:cs="Arial"/>
                <w:color w:val="808080" w:themeColor="background1" w:themeShade="80"/>
                <w:sz w:val="17"/>
                <w:szCs w:val="17"/>
                <w:lang w:eastAsia="es-CL"/>
              </w:rPr>
            </w:pPr>
            <w:r w:rsidRPr="00B067FE">
              <w:rPr>
                <w:rFonts w:ascii="Arial" w:eastAsia="Times New Roman" w:hAnsi="Arial" w:cs="Arial"/>
                <w:color w:val="808080" w:themeColor="background1" w:themeShade="80"/>
                <w:sz w:val="17"/>
                <w:szCs w:val="17"/>
                <w:lang w:eastAsia="es-CL"/>
              </w:rPr>
              <w:t xml:space="preserve">Servicio de medición inicial y </w:t>
            </w:r>
            <w:r w:rsidR="001613DB">
              <w:rPr>
                <w:rFonts w:ascii="Arial" w:eastAsia="Times New Roman" w:hAnsi="Arial" w:cs="Arial"/>
                <w:color w:val="808080" w:themeColor="background1" w:themeShade="80"/>
                <w:sz w:val="17"/>
                <w:szCs w:val="17"/>
                <w:lang w:eastAsia="es-CL"/>
              </w:rPr>
              <w:t>f</w:t>
            </w:r>
            <w:r w:rsidRPr="00B067FE">
              <w:rPr>
                <w:rFonts w:ascii="Arial" w:eastAsia="Times New Roman" w:hAnsi="Arial" w:cs="Arial"/>
                <w:color w:val="808080" w:themeColor="background1" w:themeShade="80"/>
                <w:sz w:val="17"/>
                <w:szCs w:val="17"/>
                <w:lang w:eastAsia="es-CL"/>
              </w:rPr>
              <w:t>inal de la capacidad de innovación realizado por una entidad evaluadora experta.</w:t>
            </w:r>
          </w:p>
          <w:p w:rsidR="00B067FE" w:rsidRPr="001613DB" w:rsidRDefault="001613DB" w:rsidP="001613DB">
            <w:pPr>
              <w:pStyle w:val="Prrafodelista"/>
              <w:numPr>
                <w:ilvl w:val="0"/>
                <w:numId w:val="4"/>
              </w:numPr>
              <w:shd w:val="clear" w:color="auto" w:fill="FFFFFF"/>
              <w:spacing w:before="240" w:after="0"/>
              <w:ind w:left="249" w:right="215" w:hanging="215"/>
              <w:jc w:val="both"/>
              <w:rPr>
                <w:rFonts w:ascii="Arial" w:eastAsia="Times New Roman" w:hAnsi="Arial" w:cs="Arial"/>
                <w:color w:val="808080" w:themeColor="background1" w:themeShade="80"/>
                <w:sz w:val="17"/>
                <w:szCs w:val="17"/>
                <w:lang w:eastAsia="es-CL"/>
              </w:rPr>
            </w:pPr>
            <w:r w:rsidRPr="001613DB">
              <w:rPr>
                <w:rFonts w:ascii="Arial" w:eastAsia="Times New Roman" w:hAnsi="Arial" w:cs="Arial"/>
                <w:color w:val="808080" w:themeColor="background1" w:themeShade="80"/>
                <w:sz w:val="17"/>
                <w:szCs w:val="17"/>
                <w:lang w:eastAsia="es-CL"/>
              </w:rPr>
              <w:t>Desarrollo de pruebas de concepto y/o laboratorio, experimentación, pruebas de ensayo y error</w:t>
            </w:r>
            <w:r w:rsidR="00B067FE" w:rsidRPr="001613DB">
              <w:rPr>
                <w:rFonts w:ascii="Arial" w:eastAsia="Times New Roman" w:hAnsi="Arial" w:cs="Arial"/>
                <w:color w:val="808080" w:themeColor="background1" w:themeShade="80"/>
                <w:sz w:val="17"/>
                <w:szCs w:val="17"/>
                <w:lang w:eastAsia="es-CL"/>
              </w:rPr>
              <w:t>.</w:t>
            </w:r>
          </w:p>
          <w:p w:rsidR="00B067FE" w:rsidRPr="00B067FE" w:rsidRDefault="00B067FE" w:rsidP="00B067FE">
            <w:pPr>
              <w:pStyle w:val="Prrafodelista"/>
              <w:numPr>
                <w:ilvl w:val="0"/>
                <w:numId w:val="4"/>
              </w:numPr>
              <w:shd w:val="clear" w:color="auto" w:fill="FFFFFF"/>
              <w:spacing w:before="240" w:after="0"/>
              <w:ind w:left="249" w:right="215" w:hanging="215"/>
              <w:jc w:val="both"/>
              <w:rPr>
                <w:rFonts w:ascii="Arial" w:eastAsia="Times New Roman" w:hAnsi="Arial" w:cs="Arial"/>
                <w:color w:val="808080" w:themeColor="background1" w:themeShade="80"/>
                <w:sz w:val="17"/>
                <w:szCs w:val="17"/>
                <w:lang w:eastAsia="es-CL"/>
              </w:rPr>
            </w:pPr>
            <w:r w:rsidRPr="00B067FE">
              <w:rPr>
                <w:rFonts w:ascii="Arial" w:eastAsia="Times New Roman" w:hAnsi="Arial" w:cs="Arial"/>
                <w:color w:val="808080" w:themeColor="background1" w:themeShade="80"/>
                <w:sz w:val="17"/>
                <w:szCs w:val="17"/>
                <w:lang w:eastAsia="es-CL"/>
              </w:rPr>
              <w:t>Gastos por concepto de utilización de plataforma tecnológica de innovación abierta existente</w:t>
            </w:r>
          </w:p>
          <w:p w:rsidR="001613DB" w:rsidRPr="00E05DA1" w:rsidRDefault="00B067FE" w:rsidP="00E05DA1">
            <w:pPr>
              <w:pStyle w:val="Prrafodelista"/>
              <w:numPr>
                <w:ilvl w:val="0"/>
                <w:numId w:val="4"/>
              </w:numPr>
              <w:shd w:val="clear" w:color="auto" w:fill="FFFFFF"/>
              <w:spacing w:before="240" w:after="0"/>
              <w:ind w:left="249" w:right="215" w:hanging="215"/>
              <w:jc w:val="both"/>
              <w:rPr>
                <w:rFonts w:ascii="Arial" w:eastAsia="Times New Roman" w:hAnsi="Arial" w:cs="Arial"/>
                <w:color w:val="808080" w:themeColor="background1" w:themeShade="80"/>
                <w:sz w:val="17"/>
                <w:szCs w:val="17"/>
                <w:lang w:eastAsia="es-CL"/>
              </w:rPr>
            </w:pPr>
            <w:r w:rsidRPr="00B067FE">
              <w:rPr>
                <w:rFonts w:ascii="Arial" w:eastAsia="Times New Roman" w:hAnsi="Arial" w:cs="Arial"/>
                <w:color w:val="808080" w:themeColor="background1" w:themeShade="80"/>
                <w:sz w:val="17"/>
                <w:szCs w:val="17"/>
                <w:lang w:eastAsia="es-CL"/>
              </w:rPr>
              <w:t>Costos financieros asociados a la obtención de garantías con un tope del 3% del total del subsidio</w:t>
            </w: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B067FE" w:rsidRPr="00B067FE" w:rsidRDefault="00B067FE" w:rsidP="00B067FE">
            <w:pPr>
              <w:pStyle w:val="Prrafodelista"/>
              <w:numPr>
                <w:ilvl w:val="0"/>
                <w:numId w:val="4"/>
              </w:numPr>
              <w:shd w:val="clear" w:color="auto" w:fill="FFFFFF"/>
              <w:spacing w:before="240" w:after="0"/>
              <w:ind w:left="249" w:right="215" w:hanging="215"/>
              <w:jc w:val="both"/>
              <w:rPr>
                <w:rFonts w:ascii="Arial" w:eastAsia="Times New Roman" w:hAnsi="Arial" w:cs="Arial"/>
                <w:color w:val="808080" w:themeColor="background1" w:themeShade="80"/>
                <w:sz w:val="17"/>
                <w:szCs w:val="17"/>
                <w:lang w:eastAsia="es-CL"/>
              </w:rPr>
            </w:pPr>
            <w:r w:rsidRPr="00B067FE">
              <w:rPr>
                <w:rFonts w:ascii="Arial" w:eastAsia="Times New Roman" w:hAnsi="Arial" w:cs="Arial"/>
                <w:color w:val="808080" w:themeColor="background1" w:themeShade="80"/>
                <w:sz w:val="17"/>
                <w:szCs w:val="17"/>
                <w:lang w:eastAsia="es-CL"/>
              </w:rPr>
              <w:t>Asesorías realizadas por entidad experta. tendientes a que las empresas queden preparadas para desarrollar procesos de gestión de portafolios de proyecto</w:t>
            </w:r>
          </w:p>
          <w:p w:rsidR="00B067FE" w:rsidRPr="00B067FE" w:rsidRDefault="00B067FE" w:rsidP="00B067FE">
            <w:pPr>
              <w:pStyle w:val="Prrafodelista"/>
              <w:numPr>
                <w:ilvl w:val="0"/>
                <w:numId w:val="4"/>
              </w:numPr>
              <w:shd w:val="clear" w:color="auto" w:fill="FFFFFF"/>
              <w:spacing w:before="240" w:after="0"/>
              <w:ind w:left="249" w:right="215" w:hanging="215"/>
              <w:jc w:val="both"/>
              <w:rPr>
                <w:rFonts w:ascii="Arial" w:eastAsia="Times New Roman" w:hAnsi="Arial" w:cs="Arial"/>
                <w:color w:val="808080" w:themeColor="background1" w:themeShade="80"/>
                <w:sz w:val="17"/>
                <w:szCs w:val="17"/>
                <w:lang w:eastAsia="es-CL"/>
              </w:rPr>
            </w:pPr>
            <w:r w:rsidRPr="00B067FE">
              <w:rPr>
                <w:rFonts w:ascii="Arial" w:eastAsia="Times New Roman" w:hAnsi="Arial" w:cs="Arial"/>
                <w:color w:val="808080" w:themeColor="background1" w:themeShade="80"/>
                <w:sz w:val="17"/>
                <w:szCs w:val="17"/>
                <w:lang w:eastAsia="es-CL"/>
              </w:rPr>
              <w:t>Servicio de medición inicial y final de la capacidad de innovación realizado por una entidad evaluadora experta.</w:t>
            </w:r>
          </w:p>
          <w:p w:rsidR="00B067FE" w:rsidRPr="00B067FE" w:rsidRDefault="00B067FE" w:rsidP="00B067FE">
            <w:pPr>
              <w:pStyle w:val="Prrafodelista"/>
              <w:numPr>
                <w:ilvl w:val="0"/>
                <w:numId w:val="4"/>
              </w:numPr>
              <w:shd w:val="clear" w:color="auto" w:fill="FFFFFF"/>
              <w:spacing w:before="240" w:after="0"/>
              <w:ind w:left="249" w:right="215" w:hanging="215"/>
              <w:jc w:val="both"/>
              <w:rPr>
                <w:rFonts w:ascii="Arial" w:eastAsia="Times New Roman" w:hAnsi="Arial" w:cs="Arial"/>
                <w:color w:val="808080" w:themeColor="background1" w:themeShade="80"/>
                <w:sz w:val="17"/>
                <w:szCs w:val="17"/>
                <w:lang w:eastAsia="es-CL"/>
              </w:rPr>
            </w:pPr>
            <w:r w:rsidRPr="00B067FE">
              <w:rPr>
                <w:rFonts w:ascii="Arial" w:eastAsia="Times New Roman" w:hAnsi="Arial" w:cs="Arial"/>
                <w:color w:val="808080" w:themeColor="background1" w:themeShade="80"/>
                <w:sz w:val="17"/>
                <w:szCs w:val="17"/>
                <w:lang w:eastAsia="es-CL"/>
              </w:rPr>
              <w:t>Desarrollo de pruebas de concepto y/o laboratorio, experimentación, pruebas de ensayo y error.</w:t>
            </w:r>
          </w:p>
          <w:p w:rsidR="00B067FE" w:rsidRPr="00B067FE" w:rsidRDefault="00B067FE" w:rsidP="00B067FE">
            <w:pPr>
              <w:pStyle w:val="Prrafodelista"/>
              <w:numPr>
                <w:ilvl w:val="0"/>
                <w:numId w:val="4"/>
              </w:numPr>
              <w:shd w:val="clear" w:color="auto" w:fill="FFFFFF"/>
              <w:spacing w:before="240" w:after="0"/>
              <w:ind w:left="249" w:right="215" w:hanging="215"/>
              <w:jc w:val="both"/>
              <w:rPr>
                <w:rFonts w:ascii="Arial" w:eastAsia="Times New Roman" w:hAnsi="Arial" w:cs="Arial"/>
                <w:color w:val="808080" w:themeColor="background1" w:themeShade="80"/>
                <w:sz w:val="17"/>
                <w:szCs w:val="17"/>
                <w:lang w:eastAsia="es-CL"/>
              </w:rPr>
            </w:pPr>
            <w:r w:rsidRPr="00B067FE">
              <w:rPr>
                <w:rFonts w:ascii="Arial" w:eastAsia="Times New Roman" w:hAnsi="Arial" w:cs="Arial"/>
                <w:color w:val="808080" w:themeColor="background1" w:themeShade="80"/>
                <w:sz w:val="17"/>
                <w:szCs w:val="17"/>
                <w:lang w:eastAsia="es-CL"/>
              </w:rPr>
              <w:t>Costos financieros asociados a la obtención de garantías con un tope del 3% del total del subsidio.</w:t>
            </w:r>
          </w:p>
        </w:tc>
      </w:tr>
    </w:tbl>
    <w:p w:rsidR="0073394E" w:rsidRDefault="0073394E" w:rsidP="006F6D9F">
      <w:pPr>
        <w:shd w:val="clear" w:color="auto" w:fill="FFFFFF"/>
        <w:spacing w:after="0"/>
        <w:jc w:val="both"/>
        <w:rPr>
          <w:rFonts w:ascii="Arial" w:eastAsia="Times New Roman" w:hAnsi="Arial" w:cs="Arial"/>
          <w:color w:val="808080" w:themeColor="background1" w:themeShade="80"/>
          <w:sz w:val="17"/>
          <w:szCs w:val="17"/>
          <w:lang w:eastAsia="es-CL"/>
        </w:rPr>
      </w:pPr>
    </w:p>
    <w:p w:rsidR="00B067FE" w:rsidRDefault="00B067FE" w:rsidP="006F6D9F">
      <w:pPr>
        <w:shd w:val="clear" w:color="auto" w:fill="FFFFFF"/>
        <w:spacing w:after="0"/>
        <w:jc w:val="both"/>
        <w:rPr>
          <w:rFonts w:ascii="Arial" w:eastAsia="Times New Roman" w:hAnsi="Arial" w:cs="Arial"/>
          <w:color w:val="808080" w:themeColor="background1" w:themeShade="80"/>
          <w:sz w:val="17"/>
          <w:szCs w:val="17"/>
          <w:lang w:eastAsia="es-CL"/>
        </w:rPr>
      </w:pPr>
    </w:p>
    <w:p w:rsidR="00E05DA1" w:rsidRDefault="00E05DA1" w:rsidP="006F6D9F">
      <w:pPr>
        <w:shd w:val="clear" w:color="auto" w:fill="FFFFFF"/>
        <w:spacing w:after="0"/>
        <w:jc w:val="both"/>
        <w:rPr>
          <w:rFonts w:ascii="Arial" w:eastAsia="Times New Roman" w:hAnsi="Arial" w:cs="Arial"/>
          <w:color w:val="808080" w:themeColor="background1" w:themeShade="80"/>
          <w:sz w:val="17"/>
          <w:szCs w:val="17"/>
          <w:lang w:eastAsia="es-CL"/>
        </w:rPr>
      </w:pPr>
    </w:p>
    <w:p w:rsidR="009B3432" w:rsidRDefault="009B3432" w:rsidP="006F6D9F">
      <w:pPr>
        <w:shd w:val="clear" w:color="auto" w:fill="FFFFFF"/>
        <w:spacing w:after="0"/>
        <w:jc w:val="both"/>
        <w:rPr>
          <w:rFonts w:ascii="Arial" w:eastAsia="Times New Roman" w:hAnsi="Arial" w:cs="Arial"/>
          <w:color w:val="808080" w:themeColor="background1" w:themeShade="80"/>
          <w:sz w:val="17"/>
          <w:szCs w:val="17"/>
          <w:lang w:eastAsia="es-CL"/>
        </w:rPr>
      </w:pPr>
    </w:p>
    <w:p w:rsidR="009B3432" w:rsidRDefault="009B3432" w:rsidP="006F6D9F">
      <w:pPr>
        <w:shd w:val="clear" w:color="auto" w:fill="FFFFFF"/>
        <w:spacing w:after="0"/>
        <w:jc w:val="both"/>
        <w:rPr>
          <w:rFonts w:ascii="Arial" w:eastAsia="Times New Roman" w:hAnsi="Arial" w:cs="Arial"/>
          <w:color w:val="808080" w:themeColor="background1" w:themeShade="80"/>
          <w:sz w:val="17"/>
          <w:szCs w:val="17"/>
          <w:lang w:eastAsia="es-CL"/>
        </w:rPr>
      </w:pPr>
    </w:p>
    <w:p w:rsidR="00ED032F" w:rsidRPr="00D3325F" w:rsidRDefault="00ED032F" w:rsidP="00ED032F">
      <w:pPr>
        <w:shd w:val="clear" w:color="auto" w:fill="FFFFFF"/>
        <w:spacing w:after="0"/>
        <w:jc w:val="both"/>
        <w:rPr>
          <w:rFonts w:ascii="Arial" w:eastAsia="Times New Roman" w:hAnsi="Arial" w:cs="Arial"/>
          <w:b/>
          <w:sz w:val="17"/>
          <w:szCs w:val="17"/>
          <w:lang w:eastAsia="es-CL"/>
        </w:rPr>
      </w:pPr>
      <w:r w:rsidRPr="00623C0E">
        <w:rPr>
          <w:rFonts w:ascii="Arial" w:eastAsia="Times New Roman" w:hAnsi="Arial" w:cs="Arial"/>
          <w:b/>
          <w:bCs/>
          <w:sz w:val="17"/>
          <w:szCs w:val="17"/>
          <w:lang w:eastAsia="es-CL"/>
        </w:rPr>
        <w:t>¿Cómo postular?</w:t>
      </w:r>
    </w:p>
    <w:p w:rsidR="00ED032F" w:rsidRPr="00D3325F" w:rsidRDefault="00ED032F" w:rsidP="009775F9">
      <w:pPr>
        <w:numPr>
          <w:ilvl w:val="0"/>
          <w:numId w:val="1"/>
        </w:numPr>
        <w:shd w:val="clear" w:color="auto" w:fill="FFFFFF"/>
        <w:spacing w:after="0"/>
        <w:jc w:val="both"/>
        <w:rPr>
          <w:rFonts w:ascii="Arial" w:eastAsia="Times New Roman" w:hAnsi="Arial" w:cs="Arial"/>
          <w:color w:val="777777"/>
          <w:sz w:val="17"/>
          <w:szCs w:val="17"/>
          <w:lang w:eastAsia="es-CL"/>
        </w:rPr>
      </w:pPr>
      <w:r w:rsidRPr="00623C0E">
        <w:rPr>
          <w:rFonts w:ascii="Arial" w:eastAsia="Times New Roman" w:hAnsi="Arial" w:cs="Arial"/>
          <w:color w:val="777777"/>
          <w:sz w:val="17"/>
          <w:szCs w:val="17"/>
          <w:lang w:eastAsia="es-CL"/>
        </w:rPr>
        <w:t xml:space="preserve">Descargar y leer las bases </w:t>
      </w:r>
      <w:r w:rsidR="007F34AC">
        <w:rPr>
          <w:rFonts w:ascii="Arial" w:eastAsia="Times New Roman" w:hAnsi="Arial" w:cs="Arial"/>
          <w:color w:val="777777"/>
          <w:sz w:val="17"/>
          <w:szCs w:val="17"/>
          <w:lang w:eastAsia="es-CL"/>
        </w:rPr>
        <w:t xml:space="preserve">y todos los documentos </w:t>
      </w:r>
      <w:r w:rsidRPr="00623C0E">
        <w:rPr>
          <w:rFonts w:ascii="Arial" w:eastAsia="Times New Roman" w:hAnsi="Arial" w:cs="Arial"/>
          <w:color w:val="777777"/>
          <w:sz w:val="17"/>
          <w:szCs w:val="17"/>
          <w:lang w:eastAsia="es-CL"/>
        </w:rPr>
        <w:t>del programa de "</w:t>
      </w:r>
      <w:r w:rsidR="006A3EC4">
        <w:rPr>
          <w:rFonts w:ascii="Arial" w:eastAsia="Times New Roman" w:hAnsi="Arial" w:cs="Arial"/>
          <w:color w:val="777777"/>
          <w:sz w:val="17"/>
          <w:szCs w:val="17"/>
          <w:lang w:eastAsia="es-CL"/>
        </w:rPr>
        <w:t>PROGRAMA GESTION DE LA INNOVACION</w:t>
      </w:r>
      <w:r w:rsidRPr="00623C0E">
        <w:rPr>
          <w:rFonts w:ascii="Arial" w:eastAsia="Times New Roman" w:hAnsi="Arial" w:cs="Arial"/>
          <w:color w:val="777777"/>
          <w:sz w:val="17"/>
          <w:szCs w:val="17"/>
          <w:lang w:eastAsia="es-CL"/>
        </w:rPr>
        <w:t>".</w:t>
      </w:r>
      <w:r w:rsidRPr="00D3325F">
        <w:rPr>
          <w:rFonts w:ascii="Arial" w:eastAsia="Times New Roman" w:hAnsi="Arial" w:cs="Arial"/>
          <w:color w:val="777777"/>
          <w:sz w:val="17"/>
          <w:szCs w:val="17"/>
          <w:lang w:eastAsia="es-CL"/>
        </w:rPr>
        <w:t xml:space="preserve"> </w:t>
      </w:r>
    </w:p>
    <w:p w:rsidR="006A3EC4" w:rsidRDefault="00ED032F" w:rsidP="009775F9">
      <w:pPr>
        <w:numPr>
          <w:ilvl w:val="0"/>
          <w:numId w:val="1"/>
        </w:numPr>
        <w:shd w:val="clear" w:color="auto" w:fill="FFFFFF"/>
        <w:spacing w:after="0"/>
        <w:jc w:val="both"/>
        <w:rPr>
          <w:rFonts w:ascii="Arial" w:eastAsia="Times New Roman" w:hAnsi="Arial" w:cs="Arial"/>
          <w:color w:val="777777"/>
          <w:sz w:val="17"/>
          <w:szCs w:val="17"/>
          <w:lang w:eastAsia="es-CL"/>
        </w:rPr>
      </w:pPr>
      <w:r w:rsidRPr="00623C0E">
        <w:rPr>
          <w:rFonts w:ascii="Arial" w:eastAsia="Times New Roman" w:hAnsi="Arial" w:cs="Arial"/>
          <w:color w:val="777777"/>
          <w:sz w:val="17"/>
          <w:szCs w:val="17"/>
          <w:lang w:eastAsia="es-CL"/>
        </w:rPr>
        <w:t>Ingresar al sistema de postulación en línea de "</w:t>
      </w:r>
      <w:r w:rsidR="006A3EC4">
        <w:rPr>
          <w:rFonts w:ascii="Arial" w:eastAsia="Times New Roman" w:hAnsi="Arial" w:cs="Arial"/>
          <w:color w:val="777777"/>
          <w:sz w:val="17"/>
          <w:szCs w:val="17"/>
          <w:lang w:eastAsia="es-CL"/>
        </w:rPr>
        <w:t>PROGRAMA GESTION DE LA INNOVACION</w:t>
      </w:r>
      <w:r w:rsidRPr="00623C0E">
        <w:rPr>
          <w:rFonts w:ascii="Arial" w:eastAsia="Times New Roman" w:hAnsi="Arial" w:cs="Arial"/>
          <w:color w:val="777777"/>
          <w:sz w:val="17"/>
          <w:szCs w:val="17"/>
          <w:lang w:eastAsia="es-CL"/>
        </w:rPr>
        <w:t>".</w:t>
      </w:r>
    </w:p>
    <w:p w:rsidR="009775F9" w:rsidRDefault="006A3EC4" w:rsidP="009775F9">
      <w:pPr>
        <w:numPr>
          <w:ilvl w:val="0"/>
          <w:numId w:val="1"/>
        </w:numPr>
        <w:shd w:val="clear" w:color="auto" w:fill="FFFFFF"/>
        <w:spacing w:after="0"/>
        <w:jc w:val="both"/>
        <w:rPr>
          <w:rFonts w:ascii="Arial" w:eastAsia="Times New Roman" w:hAnsi="Arial" w:cs="Arial"/>
          <w:color w:val="777777"/>
          <w:sz w:val="17"/>
          <w:szCs w:val="17"/>
          <w:lang w:eastAsia="es-CL"/>
        </w:rPr>
      </w:pPr>
      <w:r>
        <w:rPr>
          <w:rFonts w:ascii="Arial" w:eastAsia="Times New Roman" w:hAnsi="Arial" w:cs="Arial"/>
          <w:color w:val="777777"/>
          <w:sz w:val="17"/>
          <w:szCs w:val="17"/>
          <w:lang w:eastAsia="es-CL"/>
        </w:rPr>
        <w:t xml:space="preserve">Escoger </w:t>
      </w:r>
      <w:r w:rsidR="0073394E">
        <w:rPr>
          <w:rFonts w:ascii="Arial" w:eastAsia="Times New Roman" w:hAnsi="Arial" w:cs="Arial"/>
          <w:color w:val="777777"/>
          <w:sz w:val="17"/>
          <w:szCs w:val="17"/>
          <w:lang w:eastAsia="es-CL"/>
        </w:rPr>
        <w:t xml:space="preserve">el instrumento </w:t>
      </w:r>
      <w:r>
        <w:rPr>
          <w:rFonts w:ascii="Arial" w:eastAsia="Times New Roman" w:hAnsi="Arial" w:cs="Arial"/>
          <w:color w:val="777777"/>
          <w:sz w:val="17"/>
          <w:szCs w:val="17"/>
          <w:lang w:eastAsia="es-CL"/>
        </w:rPr>
        <w:t>de</w:t>
      </w:r>
      <w:r w:rsidR="0073394E">
        <w:rPr>
          <w:rFonts w:ascii="Arial" w:eastAsia="Times New Roman" w:hAnsi="Arial" w:cs="Arial"/>
          <w:color w:val="777777"/>
          <w:sz w:val="17"/>
          <w:szCs w:val="17"/>
          <w:lang w:eastAsia="es-CL"/>
        </w:rPr>
        <w:t>l</w:t>
      </w:r>
      <w:r>
        <w:rPr>
          <w:rFonts w:ascii="Arial" w:eastAsia="Times New Roman" w:hAnsi="Arial" w:cs="Arial"/>
          <w:color w:val="777777"/>
          <w:sz w:val="17"/>
          <w:szCs w:val="17"/>
          <w:lang w:eastAsia="es-CL"/>
        </w:rPr>
        <w:t xml:space="preserve"> proyecto a desarrollar</w:t>
      </w:r>
      <w:r w:rsidR="00ED032F" w:rsidRPr="00D3325F">
        <w:rPr>
          <w:rFonts w:ascii="Arial" w:eastAsia="Times New Roman" w:hAnsi="Arial" w:cs="Arial"/>
          <w:color w:val="777777"/>
          <w:sz w:val="17"/>
          <w:szCs w:val="17"/>
          <w:lang w:eastAsia="es-CL"/>
        </w:rPr>
        <w:t xml:space="preserve"> </w:t>
      </w:r>
    </w:p>
    <w:p w:rsidR="00CB4B0C" w:rsidRPr="009775F9" w:rsidRDefault="00ED032F" w:rsidP="009775F9">
      <w:pPr>
        <w:numPr>
          <w:ilvl w:val="0"/>
          <w:numId w:val="1"/>
        </w:numPr>
        <w:shd w:val="clear" w:color="auto" w:fill="FFFFFF"/>
        <w:spacing w:after="0"/>
        <w:jc w:val="both"/>
        <w:rPr>
          <w:rFonts w:ascii="Arial" w:eastAsia="Times New Roman" w:hAnsi="Arial" w:cs="Arial"/>
          <w:color w:val="777777"/>
          <w:sz w:val="17"/>
          <w:szCs w:val="17"/>
          <w:lang w:eastAsia="es-CL"/>
        </w:rPr>
      </w:pPr>
      <w:r w:rsidRPr="009775F9">
        <w:rPr>
          <w:rFonts w:ascii="Arial" w:eastAsia="Times New Roman" w:hAnsi="Arial" w:cs="Arial"/>
          <w:color w:val="777777"/>
          <w:sz w:val="17"/>
          <w:szCs w:val="17"/>
          <w:lang w:eastAsia="es-CL"/>
        </w:rPr>
        <w:t>Completar todos los datos requeridos y adjuntar los antecedentes técnicos, económicos y legales solicitados.</w:t>
      </w:r>
      <w:r w:rsidR="00CB4B0C" w:rsidRPr="009775F9">
        <w:rPr>
          <w:rFonts w:ascii="Arial" w:eastAsia="Times New Roman" w:hAnsi="Arial" w:cs="Arial"/>
          <w:color w:val="777777"/>
          <w:sz w:val="17"/>
          <w:szCs w:val="17"/>
          <w:lang w:eastAsia="es-CL"/>
        </w:rPr>
        <w:t xml:space="preserve"> </w:t>
      </w:r>
    </w:p>
    <w:p w:rsidR="00ED032F" w:rsidRDefault="00ED032F" w:rsidP="006F6D9F">
      <w:pPr>
        <w:spacing w:after="0"/>
        <w:jc w:val="both"/>
        <w:rPr>
          <w:rFonts w:ascii="Arial" w:hAnsi="Arial" w:cs="Arial"/>
          <w:b/>
          <w:sz w:val="17"/>
          <w:szCs w:val="17"/>
        </w:rPr>
      </w:pPr>
    </w:p>
    <w:p w:rsidR="00E05DA1" w:rsidRDefault="00E05DA1" w:rsidP="006F6D9F">
      <w:pPr>
        <w:spacing w:after="0"/>
        <w:jc w:val="both"/>
        <w:rPr>
          <w:rFonts w:ascii="Arial" w:hAnsi="Arial" w:cs="Arial"/>
          <w:b/>
          <w:sz w:val="17"/>
          <w:szCs w:val="17"/>
        </w:rPr>
      </w:pPr>
    </w:p>
    <w:p w:rsidR="00492424" w:rsidRPr="00623C0E" w:rsidRDefault="00492424" w:rsidP="006F6D9F">
      <w:pPr>
        <w:spacing w:after="0"/>
        <w:jc w:val="both"/>
        <w:rPr>
          <w:rFonts w:ascii="Arial" w:hAnsi="Arial" w:cs="Arial"/>
          <w:b/>
          <w:sz w:val="17"/>
          <w:szCs w:val="17"/>
        </w:rPr>
      </w:pPr>
      <w:r w:rsidRPr="00623C0E">
        <w:rPr>
          <w:rFonts w:ascii="Arial" w:hAnsi="Arial" w:cs="Arial"/>
          <w:b/>
          <w:sz w:val="17"/>
          <w:szCs w:val="17"/>
        </w:rPr>
        <w:t>¿Cómo y cuándo postular?</w:t>
      </w:r>
    </w:p>
    <w:p w:rsidR="00492424" w:rsidRDefault="00492424" w:rsidP="006F6D9F">
      <w:pPr>
        <w:spacing w:after="0"/>
        <w:jc w:val="both"/>
        <w:rPr>
          <w:rFonts w:ascii="Arial" w:hAnsi="Arial" w:cs="Arial"/>
          <w:color w:val="808080" w:themeColor="background1" w:themeShade="80"/>
          <w:sz w:val="17"/>
          <w:szCs w:val="17"/>
        </w:rPr>
      </w:pPr>
      <w:r w:rsidRPr="00623C0E">
        <w:rPr>
          <w:rFonts w:ascii="Arial" w:hAnsi="Arial" w:cs="Arial"/>
          <w:color w:val="808080" w:themeColor="background1" w:themeShade="80"/>
          <w:sz w:val="17"/>
          <w:szCs w:val="17"/>
        </w:rPr>
        <w:t xml:space="preserve">A través del sistema de postulación en Línea en www.corfo.cl durante el periodo que se </w:t>
      </w:r>
      <w:r w:rsidR="00EF25D8">
        <w:rPr>
          <w:rFonts w:ascii="Arial" w:hAnsi="Arial" w:cs="Arial"/>
          <w:color w:val="808080" w:themeColor="background1" w:themeShade="80"/>
          <w:sz w:val="17"/>
          <w:szCs w:val="17"/>
        </w:rPr>
        <w:t xml:space="preserve">ponga </w:t>
      </w:r>
      <w:r w:rsidR="0037196A">
        <w:rPr>
          <w:rFonts w:ascii="Arial" w:hAnsi="Arial" w:cs="Arial"/>
          <w:color w:val="808080" w:themeColor="background1" w:themeShade="80"/>
          <w:sz w:val="17"/>
          <w:szCs w:val="17"/>
        </w:rPr>
        <w:t>a disposición</w:t>
      </w:r>
      <w:r w:rsidRPr="00623C0E">
        <w:rPr>
          <w:rFonts w:ascii="Arial" w:hAnsi="Arial" w:cs="Arial"/>
          <w:color w:val="808080" w:themeColor="background1" w:themeShade="80"/>
          <w:sz w:val="17"/>
          <w:szCs w:val="17"/>
        </w:rPr>
        <w:t xml:space="preserve"> </w:t>
      </w:r>
      <w:r w:rsidR="0037196A">
        <w:rPr>
          <w:rFonts w:ascii="Arial" w:hAnsi="Arial" w:cs="Arial"/>
          <w:color w:val="808080" w:themeColor="background1" w:themeShade="80"/>
          <w:sz w:val="17"/>
          <w:szCs w:val="17"/>
        </w:rPr>
        <w:t>de los interesad</w:t>
      </w:r>
      <w:r w:rsidR="003F0F29">
        <w:rPr>
          <w:rFonts w:ascii="Arial" w:hAnsi="Arial" w:cs="Arial"/>
          <w:color w:val="808080" w:themeColor="background1" w:themeShade="80"/>
          <w:sz w:val="17"/>
          <w:szCs w:val="17"/>
        </w:rPr>
        <w:t>os</w:t>
      </w:r>
      <w:r w:rsidR="0037196A">
        <w:rPr>
          <w:rFonts w:ascii="Arial" w:hAnsi="Arial" w:cs="Arial"/>
          <w:color w:val="808080" w:themeColor="background1" w:themeShade="80"/>
          <w:sz w:val="17"/>
          <w:szCs w:val="17"/>
        </w:rPr>
        <w:t>.</w:t>
      </w:r>
    </w:p>
    <w:p w:rsidR="00C54E71" w:rsidRDefault="00C54E71" w:rsidP="006F6D9F">
      <w:pPr>
        <w:spacing w:after="0"/>
        <w:jc w:val="both"/>
        <w:rPr>
          <w:rFonts w:ascii="Arial" w:hAnsi="Arial" w:cs="Arial"/>
          <w:b/>
          <w:sz w:val="17"/>
          <w:szCs w:val="17"/>
        </w:rPr>
      </w:pPr>
    </w:p>
    <w:p w:rsidR="00E05DA1" w:rsidRDefault="00E05DA1" w:rsidP="006F6D9F">
      <w:pPr>
        <w:spacing w:after="0"/>
        <w:jc w:val="both"/>
        <w:rPr>
          <w:rFonts w:ascii="Arial" w:hAnsi="Arial" w:cs="Arial"/>
          <w:b/>
          <w:sz w:val="17"/>
          <w:szCs w:val="17"/>
        </w:rPr>
      </w:pPr>
    </w:p>
    <w:p w:rsidR="00241455" w:rsidRPr="00623C0E" w:rsidRDefault="00241455" w:rsidP="006F6D9F">
      <w:pPr>
        <w:spacing w:after="0"/>
        <w:jc w:val="both"/>
        <w:rPr>
          <w:rFonts w:ascii="Arial" w:hAnsi="Arial" w:cs="Arial"/>
          <w:b/>
          <w:sz w:val="17"/>
          <w:szCs w:val="17"/>
        </w:rPr>
      </w:pPr>
      <w:r w:rsidRPr="00623C0E">
        <w:rPr>
          <w:rFonts w:ascii="Arial" w:hAnsi="Arial" w:cs="Arial"/>
          <w:b/>
          <w:sz w:val="17"/>
          <w:szCs w:val="17"/>
        </w:rPr>
        <w:t>¿</w:t>
      </w:r>
      <w:r w:rsidR="007F34AC">
        <w:rPr>
          <w:rFonts w:ascii="Arial" w:hAnsi="Arial" w:cs="Arial"/>
          <w:b/>
          <w:sz w:val="17"/>
          <w:szCs w:val="17"/>
        </w:rPr>
        <w:t>En qué forma se puede p</w:t>
      </w:r>
      <w:r w:rsidRPr="00623C0E">
        <w:rPr>
          <w:rFonts w:ascii="Arial" w:hAnsi="Arial" w:cs="Arial"/>
          <w:b/>
          <w:sz w:val="17"/>
          <w:szCs w:val="17"/>
        </w:rPr>
        <w:t>ostular?</w:t>
      </w:r>
    </w:p>
    <w:p w:rsidR="000C131E" w:rsidRPr="00184456" w:rsidRDefault="000C131E" w:rsidP="000C131E">
      <w:pPr>
        <w:shd w:val="clear" w:color="auto" w:fill="FFFFFF"/>
        <w:spacing w:after="0"/>
        <w:jc w:val="both"/>
        <w:rPr>
          <w:rFonts w:ascii="Arial" w:eastAsia="Times New Roman" w:hAnsi="Arial" w:cs="Arial"/>
          <w:color w:val="777777"/>
          <w:sz w:val="17"/>
          <w:szCs w:val="17"/>
          <w:lang w:eastAsia="es-CL"/>
        </w:rPr>
      </w:pPr>
      <w:r w:rsidRPr="00184456">
        <w:rPr>
          <w:rFonts w:ascii="Arial" w:eastAsia="Times New Roman" w:hAnsi="Arial" w:cs="Arial"/>
          <w:color w:val="777777"/>
          <w:sz w:val="17"/>
          <w:szCs w:val="17"/>
          <w:lang w:eastAsia="es-CL"/>
        </w:rPr>
        <w:t>Dependiendo de</w:t>
      </w:r>
      <w:r w:rsidR="00D22902">
        <w:rPr>
          <w:rFonts w:ascii="Arial" w:eastAsia="Times New Roman" w:hAnsi="Arial" w:cs="Arial"/>
          <w:color w:val="777777"/>
          <w:sz w:val="17"/>
          <w:szCs w:val="17"/>
          <w:lang w:eastAsia="es-CL"/>
        </w:rPr>
        <w:t xml:space="preserve"> </w:t>
      </w:r>
      <w:r w:rsidRPr="00184456">
        <w:rPr>
          <w:rFonts w:ascii="Arial" w:eastAsia="Times New Roman" w:hAnsi="Arial" w:cs="Arial"/>
          <w:color w:val="777777"/>
          <w:sz w:val="17"/>
          <w:szCs w:val="17"/>
          <w:lang w:eastAsia="es-CL"/>
        </w:rPr>
        <w:t>l</w:t>
      </w:r>
      <w:r w:rsidR="00D22902">
        <w:rPr>
          <w:rFonts w:ascii="Arial" w:eastAsia="Times New Roman" w:hAnsi="Arial" w:cs="Arial"/>
          <w:color w:val="777777"/>
          <w:sz w:val="17"/>
          <w:szCs w:val="17"/>
          <w:lang w:eastAsia="es-CL"/>
        </w:rPr>
        <w:t>a tipología de</w:t>
      </w:r>
      <w:r w:rsidRPr="00184456">
        <w:rPr>
          <w:rFonts w:ascii="Arial" w:eastAsia="Times New Roman" w:hAnsi="Arial" w:cs="Arial"/>
          <w:color w:val="777777"/>
          <w:sz w:val="17"/>
          <w:szCs w:val="17"/>
          <w:lang w:eastAsia="es-CL"/>
        </w:rPr>
        <w:t xml:space="preserve"> proyecto se </w:t>
      </w:r>
      <w:r w:rsidRPr="00F73FBD">
        <w:rPr>
          <w:rFonts w:ascii="Arial" w:eastAsia="Times New Roman" w:hAnsi="Arial" w:cs="Arial"/>
          <w:color w:val="777777"/>
          <w:sz w:val="17"/>
          <w:szCs w:val="17"/>
          <w:lang w:eastAsia="es-CL"/>
        </w:rPr>
        <w:t>podrá</w:t>
      </w:r>
      <w:r w:rsidRPr="00184456">
        <w:rPr>
          <w:rFonts w:ascii="Arial" w:eastAsia="Times New Roman" w:hAnsi="Arial" w:cs="Arial"/>
          <w:color w:val="777777"/>
          <w:sz w:val="17"/>
          <w:szCs w:val="17"/>
          <w:lang w:eastAsia="es-CL"/>
        </w:rPr>
        <w:t xml:space="preserve"> plantear la modalidad de postulación</w:t>
      </w:r>
      <w:r>
        <w:rPr>
          <w:rFonts w:ascii="Arial" w:eastAsia="Times New Roman" w:hAnsi="Arial" w:cs="Arial"/>
          <w:color w:val="777777"/>
          <w:sz w:val="17"/>
          <w:szCs w:val="17"/>
          <w:lang w:eastAsia="es-CL"/>
        </w:rPr>
        <w:t>, según:</w:t>
      </w:r>
    </w:p>
    <w:p w:rsidR="000C131E" w:rsidRDefault="000C131E" w:rsidP="000C131E">
      <w:pPr>
        <w:shd w:val="clear" w:color="auto" w:fill="FFFFFF"/>
        <w:spacing w:after="0"/>
        <w:jc w:val="both"/>
        <w:rPr>
          <w:rFonts w:ascii="Arial" w:eastAsia="Times New Roman" w:hAnsi="Arial" w:cs="Arial"/>
          <w:b/>
          <w:bCs/>
          <w:color w:val="5D5D5D"/>
          <w:sz w:val="17"/>
          <w:szCs w:val="17"/>
          <w:lang w:eastAsia="es-CL"/>
        </w:rPr>
      </w:pPr>
    </w:p>
    <w:tbl>
      <w:tblPr>
        <w:tblW w:w="8173" w:type="dxa"/>
        <w:jc w:val="center"/>
        <w:tblInd w:w="-1553" w:type="dxa"/>
        <w:tblCellMar>
          <w:left w:w="0" w:type="dxa"/>
          <w:right w:w="0" w:type="dxa"/>
        </w:tblCellMar>
        <w:tblLook w:val="04A0" w:firstRow="1" w:lastRow="0" w:firstColumn="1" w:lastColumn="0" w:noHBand="0" w:noVBand="1"/>
      </w:tblPr>
      <w:tblGrid>
        <w:gridCol w:w="2198"/>
        <w:gridCol w:w="1991"/>
        <w:gridCol w:w="1992"/>
        <w:gridCol w:w="1992"/>
      </w:tblGrid>
      <w:tr w:rsidR="001613DB" w:rsidRPr="002D0AD4" w:rsidTr="00184456">
        <w:trPr>
          <w:trHeight w:val="603"/>
          <w:jc w:val="center"/>
        </w:trPr>
        <w:tc>
          <w:tcPr>
            <w:tcW w:w="2198" w:type="dxa"/>
            <w:tcBorders>
              <w:top w:val="single" w:sz="8" w:space="0" w:color="000000"/>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hideMark/>
          </w:tcPr>
          <w:p w:rsidR="001613DB" w:rsidRPr="002D0AD4" w:rsidRDefault="001613DB" w:rsidP="00184456">
            <w:pPr>
              <w:spacing w:after="0" w:line="240" w:lineRule="auto"/>
              <w:ind w:left="34"/>
              <w:jc w:val="center"/>
              <w:rPr>
                <w:rFonts w:ascii="Arial" w:eastAsia="Calibri" w:hAnsi="Arial" w:cs="Arial"/>
                <w:sz w:val="16"/>
                <w:szCs w:val="16"/>
                <w:lang w:val="es-ES" w:eastAsia="es-ES"/>
              </w:rPr>
            </w:pPr>
            <w:r w:rsidRPr="002D0AD4">
              <w:rPr>
                <w:rFonts w:ascii="Arial" w:eastAsia="Times New Roman" w:hAnsi="Arial" w:cs="Arial"/>
                <w:b/>
                <w:bCs/>
                <w:sz w:val="16"/>
                <w:szCs w:val="16"/>
                <w:lang w:val="es-ES" w:eastAsia="es-ES"/>
              </w:rPr>
              <w:t>Tamaño Empresa</w:t>
            </w:r>
          </w:p>
        </w:tc>
        <w:tc>
          <w:tcPr>
            <w:tcW w:w="1991" w:type="dxa"/>
            <w:tcBorders>
              <w:top w:val="single" w:sz="4" w:space="0" w:color="auto"/>
              <w:left w:val="single" w:sz="4" w:space="0" w:color="auto"/>
              <w:bottom w:val="single" w:sz="4" w:space="0" w:color="auto"/>
              <w:right w:val="single" w:sz="4" w:space="0" w:color="auto"/>
            </w:tcBorders>
            <w:shd w:val="clear" w:color="auto" w:fill="D9D9D9"/>
            <w:vAlign w:val="center"/>
          </w:tcPr>
          <w:p w:rsidR="001613DB" w:rsidRPr="002D0AD4" w:rsidRDefault="001613DB" w:rsidP="004548C9">
            <w:pPr>
              <w:spacing w:after="0" w:line="240" w:lineRule="auto"/>
              <w:ind w:left="34" w:right="34"/>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DESARROLLO DE CAPACIDADES DE INNOVACION</w:t>
            </w:r>
          </w:p>
        </w:tc>
        <w:tc>
          <w:tcPr>
            <w:tcW w:w="1992" w:type="dxa"/>
            <w:tcBorders>
              <w:top w:val="single" w:sz="4" w:space="0" w:color="auto"/>
              <w:left w:val="single" w:sz="4" w:space="0" w:color="auto"/>
              <w:bottom w:val="single" w:sz="4" w:space="0" w:color="auto"/>
              <w:right w:val="single" w:sz="4" w:space="0" w:color="auto"/>
            </w:tcBorders>
            <w:shd w:val="clear" w:color="auto" w:fill="D9D9D9"/>
            <w:vAlign w:val="center"/>
          </w:tcPr>
          <w:p w:rsidR="001613DB" w:rsidRPr="002D0AD4" w:rsidRDefault="001613DB" w:rsidP="004548C9">
            <w:pPr>
              <w:spacing w:after="0" w:line="240" w:lineRule="auto"/>
              <w:ind w:left="34" w:right="34"/>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IMPLEMENTACION DE DESAFÍOS DE INNOVACIÓN ABIERTA</w:t>
            </w:r>
          </w:p>
        </w:tc>
        <w:tc>
          <w:tcPr>
            <w:tcW w:w="1992" w:type="dxa"/>
            <w:tcBorders>
              <w:top w:val="single" w:sz="4" w:space="0" w:color="auto"/>
              <w:left w:val="single" w:sz="4" w:space="0" w:color="auto"/>
              <w:bottom w:val="single" w:sz="4" w:space="0" w:color="auto"/>
              <w:right w:val="single" w:sz="4" w:space="0" w:color="auto"/>
            </w:tcBorders>
            <w:shd w:val="clear" w:color="auto" w:fill="D9D9D9"/>
            <w:vAlign w:val="center"/>
          </w:tcPr>
          <w:p w:rsidR="001613DB" w:rsidRPr="002D0AD4" w:rsidRDefault="001613DB" w:rsidP="004548C9">
            <w:pPr>
              <w:spacing w:after="0" w:line="240" w:lineRule="auto"/>
              <w:ind w:left="34" w:right="34"/>
              <w:jc w:val="center"/>
              <w:rPr>
                <w:rFonts w:ascii="Arial" w:eastAsia="Times New Roman" w:hAnsi="Arial" w:cs="Arial"/>
                <w:b/>
                <w:bCs/>
                <w:sz w:val="16"/>
                <w:szCs w:val="16"/>
                <w:lang w:val="es-ES" w:eastAsia="es-ES"/>
              </w:rPr>
            </w:pPr>
            <w:r w:rsidRPr="00456B17">
              <w:rPr>
                <w:rFonts w:ascii="Arial" w:eastAsia="Times New Roman" w:hAnsi="Arial" w:cs="Arial"/>
                <w:b/>
                <w:bCs/>
                <w:sz w:val="16"/>
                <w:szCs w:val="16"/>
                <w:lang w:val="es-ES" w:eastAsia="es-ES"/>
              </w:rPr>
              <w:t>GESTIÓN DEL PORTAFOLIO DE INNOVACIÓN</w:t>
            </w:r>
          </w:p>
        </w:tc>
      </w:tr>
      <w:tr w:rsidR="000C131E" w:rsidRPr="002D0AD4" w:rsidTr="009B3432">
        <w:trPr>
          <w:trHeight w:val="263"/>
          <w:jc w:val="center"/>
        </w:trPr>
        <w:tc>
          <w:tcPr>
            <w:tcW w:w="2198" w:type="dxa"/>
            <w:tcBorders>
              <w:top w:val="single" w:sz="4" w:space="0" w:color="auto"/>
              <w:left w:val="single" w:sz="4" w:space="0" w:color="auto"/>
              <w:bottom w:val="single" w:sz="4" w:space="0" w:color="auto"/>
              <w:right w:val="single" w:sz="4" w:space="0" w:color="auto"/>
            </w:tcBorders>
            <w:vAlign w:val="center"/>
            <w:hideMark/>
          </w:tcPr>
          <w:p w:rsidR="000C131E" w:rsidRPr="002D0AD4" w:rsidRDefault="000C131E" w:rsidP="00184456">
            <w:pPr>
              <w:spacing w:after="0" w:line="240" w:lineRule="auto"/>
              <w:ind w:left="34"/>
              <w:jc w:val="center"/>
              <w:rPr>
                <w:rFonts w:ascii="Arial" w:eastAsia="Calibri"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Postulación Individual</w:t>
            </w:r>
            <w:r w:rsidRPr="002D0AD4">
              <w:rPr>
                <w:rFonts w:ascii="Arial" w:eastAsia="Times New Roman" w:hAnsi="Arial" w:cs="Arial"/>
                <w:color w:val="808080" w:themeColor="background1" w:themeShade="80"/>
                <w:sz w:val="16"/>
                <w:szCs w:val="16"/>
                <w:lang w:val="es-ES" w:eastAsia="es-ES"/>
              </w:rPr>
              <w:t xml:space="preserve"> </w:t>
            </w:r>
          </w:p>
        </w:tc>
        <w:tc>
          <w:tcPr>
            <w:tcW w:w="1991" w:type="dxa"/>
            <w:tcBorders>
              <w:top w:val="single" w:sz="4" w:space="0" w:color="auto"/>
              <w:left w:val="single" w:sz="4" w:space="0" w:color="auto"/>
              <w:bottom w:val="single" w:sz="4" w:space="0" w:color="auto"/>
              <w:right w:val="single" w:sz="4" w:space="0" w:color="auto"/>
            </w:tcBorders>
            <w:vAlign w:val="center"/>
          </w:tcPr>
          <w:p w:rsidR="000C131E" w:rsidRPr="006A3EC4" w:rsidRDefault="000C131E" w:rsidP="00184456">
            <w:pPr>
              <w:spacing w:after="0" w:line="240" w:lineRule="auto"/>
              <w:jc w:val="center"/>
              <w:rPr>
                <w:rFonts w:ascii="Arial" w:eastAsia="Times New Roman" w:hAnsi="Arial" w:cs="Arial"/>
                <w:color w:val="808080" w:themeColor="background1" w:themeShade="80"/>
                <w:sz w:val="16"/>
                <w:szCs w:val="16"/>
                <w:lang w:val="es-ES" w:eastAsia="es-ES"/>
              </w:rPr>
            </w:pPr>
            <w:r w:rsidRPr="000D107F">
              <w:rPr>
                <w:rFonts w:ascii="Arial" w:eastAsia="Times New Roman" w:hAnsi="Arial" w:cs="Arial"/>
                <w:color w:val="808080" w:themeColor="background1" w:themeShade="80"/>
                <w:sz w:val="16"/>
                <w:szCs w:val="16"/>
                <w:lang w:val="es-ES" w:eastAsia="es-ES"/>
              </w:rPr>
              <w:t>SI</w:t>
            </w:r>
          </w:p>
        </w:tc>
        <w:tc>
          <w:tcPr>
            <w:tcW w:w="1992" w:type="dxa"/>
            <w:tcBorders>
              <w:top w:val="single" w:sz="4" w:space="0" w:color="auto"/>
              <w:left w:val="single" w:sz="4" w:space="0" w:color="auto"/>
              <w:bottom w:val="single" w:sz="4" w:space="0" w:color="auto"/>
              <w:right w:val="single" w:sz="4" w:space="0" w:color="auto"/>
            </w:tcBorders>
            <w:vAlign w:val="center"/>
          </w:tcPr>
          <w:p w:rsidR="000C131E" w:rsidRPr="006A3EC4" w:rsidRDefault="000C131E" w:rsidP="00184456">
            <w:pPr>
              <w:spacing w:after="0" w:line="240" w:lineRule="auto"/>
              <w:jc w:val="center"/>
              <w:rPr>
                <w:rFonts w:ascii="Arial" w:eastAsia="Times New Roman" w:hAnsi="Arial" w:cs="Arial"/>
                <w:color w:val="808080" w:themeColor="background1" w:themeShade="80"/>
                <w:sz w:val="16"/>
                <w:szCs w:val="16"/>
                <w:lang w:val="es-ES" w:eastAsia="es-ES"/>
              </w:rPr>
            </w:pPr>
            <w:r w:rsidRPr="000D107F">
              <w:rPr>
                <w:rFonts w:ascii="Arial" w:eastAsia="Times New Roman" w:hAnsi="Arial" w:cs="Arial"/>
                <w:color w:val="808080" w:themeColor="background1" w:themeShade="80"/>
                <w:sz w:val="16"/>
                <w:szCs w:val="16"/>
                <w:lang w:val="es-ES" w:eastAsia="es-ES"/>
              </w:rPr>
              <w:t>SI</w:t>
            </w:r>
          </w:p>
        </w:tc>
        <w:tc>
          <w:tcPr>
            <w:tcW w:w="1992" w:type="dxa"/>
            <w:tcBorders>
              <w:top w:val="single" w:sz="4" w:space="0" w:color="auto"/>
              <w:left w:val="single" w:sz="4" w:space="0" w:color="auto"/>
              <w:bottom w:val="single" w:sz="4" w:space="0" w:color="auto"/>
              <w:right w:val="single" w:sz="4" w:space="0" w:color="auto"/>
            </w:tcBorders>
            <w:vAlign w:val="center"/>
          </w:tcPr>
          <w:p w:rsidR="000C131E" w:rsidRPr="006A3EC4" w:rsidRDefault="000C131E" w:rsidP="00184456">
            <w:pPr>
              <w:spacing w:after="0" w:line="240" w:lineRule="auto"/>
              <w:jc w:val="center"/>
              <w:rPr>
                <w:rFonts w:ascii="Arial" w:eastAsia="Times New Roman" w:hAnsi="Arial" w:cs="Arial"/>
                <w:color w:val="808080" w:themeColor="background1" w:themeShade="80"/>
                <w:sz w:val="16"/>
                <w:szCs w:val="16"/>
                <w:lang w:val="es-ES" w:eastAsia="es-ES"/>
              </w:rPr>
            </w:pPr>
            <w:r w:rsidRPr="000D107F">
              <w:rPr>
                <w:rFonts w:ascii="Arial" w:eastAsia="Times New Roman" w:hAnsi="Arial" w:cs="Arial"/>
                <w:color w:val="808080" w:themeColor="background1" w:themeShade="80"/>
                <w:sz w:val="16"/>
                <w:szCs w:val="16"/>
                <w:lang w:val="es-ES" w:eastAsia="es-ES"/>
              </w:rPr>
              <w:t>SI</w:t>
            </w:r>
          </w:p>
        </w:tc>
      </w:tr>
      <w:tr w:rsidR="000C131E" w:rsidRPr="002D0AD4" w:rsidTr="009B3432">
        <w:trPr>
          <w:trHeight w:val="263"/>
          <w:jc w:val="center"/>
        </w:trPr>
        <w:tc>
          <w:tcPr>
            <w:tcW w:w="2198" w:type="dxa"/>
            <w:tcBorders>
              <w:top w:val="single" w:sz="4" w:space="0" w:color="auto"/>
              <w:left w:val="single" w:sz="4" w:space="0" w:color="auto"/>
              <w:bottom w:val="single" w:sz="4" w:space="0" w:color="auto"/>
              <w:right w:val="single" w:sz="4" w:space="0" w:color="auto"/>
            </w:tcBorders>
            <w:vAlign w:val="center"/>
          </w:tcPr>
          <w:p w:rsidR="000C131E" w:rsidRDefault="000C131E" w:rsidP="00184456">
            <w:pPr>
              <w:spacing w:after="0" w:line="240" w:lineRule="auto"/>
              <w:ind w:left="34"/>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Postulación Conjunta</w:t>
            </w:r>
          </w:p>
        </w:tc>
        <w:tc>
          <w:tcPr>
            <w:tcW w:w="1991" w:type="dxa"/>
            <w:tcBorders>
              <w:top w:val="single" w:sz="4" w:space="0" w:color="auto"/>
              <w:left w:val="single" w:sz="4" w:space="0" w:color="auto"/>
              <w:bottom w:val="single" w:sz="4" w:space="0" w:color="auto"/>
              <w:right w:val="single" w:sz="4" w:space="0" w:color="auto"/>
            </w:tcBorders>
            <w:vAlign w:val="center"/>
          </w:tcPr>
          <w:p w:rsidR="000C131E" w:rsidRPr="006A3EC4" w:rsidRDefault="000C131E" w:rsidP="00184456">
            <w:pPr>
              <w:spacing w:after="0" w:line="240" w:lineRule="auto"/>
              <w:jc w:val="center"/>
              <w:rPr>
                <w:rFonts w:ascii="Arial" w:eastAsia="Times New Roman" w:hAnsi="Arial" w:cs="Arial"/>
                <w:color w:val="808080" w:themeColor="background1" w:themeShade="80"/>
                <w:sz w:val="16"/>
                <w:szCs w:val="16"/>
                <w:lang w:val="es-ES" w:eastAsia="es-ES"/>
              </w:rPr>
            </w:pPr>
            <w:r w:rsidRPr="000D107F">
              <w:rPr>
                <w:rFonts w:ascii="Arial" w:eastAsia="Times New Roman" w:hAnsi="Arial" w:cs="Arial"/>
                <w:color w:val="808080" w:themeColor="background1" w:themeShade="80"/>
                <w:sz w:val="16"/>
                <w:szCs w:val="16"/>
                <w:lang w:val="es-ES" w:eastAsia="es-ES"/>
              </w:rPr>
              <w:t>SI</w:t>
            </w:r>
          </w:p>
        </w:tc>
        <w:tc>
          <w:tcPr>
            <w:tcW w:w="1992" w:type="dxa"/>
            <w:tcBorders>
              <w:top w:val="single" w:sz="4" w:space="0" w:color="auto"/>
              <w:left w:val="single" w:sz="4" w:space="0" w:color="auto"/>
              <w:bottom w:val="single" w:sz="4" w:space="0" w:color="auto"/>
              <w:right w:val="single" w:sz="4" w:space="0" w:color="auto"/>
            </w:tcBorders>
            <w:vAlign w:val="center"/>
          </w:tcPr>
          <w:p w:rsidR="000C131E" w:rsidRDefault="000C131E" w:rsidP="00184456">
            <w:pPr>
              <w:spacing w:after="0" w:line="240" w:lineRule="auto"/>
              <w:jc w:val="center"/>
              <w:rPr>
                <w:rFonts w:ascii="Arial" w:eastAsia="Times New Roman" w:hAnsi="Arial" w:cs="Arial"/>
                <w:color w:val="808080" w:themeColor="background1" w:themeShade="80"/>
                <w:sz w:val="16"/>
                <w:szCs w:val="16"/>
                <w:lang w:val="es-ES" w:eastAsia="es-ES"/>
              </w:rPr>
            </w:pPr>
            <w:r w:rsidRPr="000D107F">
              <w:rPr>
                <w:rFonts w:ascii="Arial" w:eastAsia="Times New Roman" w:hAnsi="Arial" w:cs="Arial"/>
                <w:color w:val="808080" w:themeColor="background1" w:themeShade="80"/>
                <w:sz w:val="16"/>
                <w:szCs w:val="16"/>
                <w:lang w:val="es-ES" w:eastAsia="es-ES"/>
              </w:rPr>
              <w:t>SI</w:t>
            </w:r>
          </w:p>
        </w:tc>
        <w:tc>
          <w:tcPr>
            <w:tcW w:w="1992" w:type="dxa"/>
            <w:tcBorders>
              <w:top w:val="single" w:sz="4" w:space="0" w:color="auto"/>
              <w:left w:val="single" w:sz="4" w:space="0" w:color="auto"/>
              <w:bottom w:val="single" w:sz="4" w:space="0" w:color="auto"/>
              <w:right w:val="single" w:sz="4" w:space="0" w:color="auto"/>
            </w:tcBorders>
            <w:vAlign w:val="center"/>
          </w:tcPr>
          <w:p w:rsidR="000C131E" w:rsidRDefault="000C131E" w:rsidP="00184456">
            <w:pPr>
              <w:spacing w:after="0" w:line="240" w:lineRule="auto"/>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NO</w:t>
            </w:r>
          </w:p>
        </w:tc>
      </w:tr>
    </w:tbl>
    <w:p w:rsidR="000C131E" w:rsidRDefault="000C131E" w:rsidP="000C131E">
      <w:pPr>
        <w:shd w:val="clear" w:color="auto" w:fill="FFFFFF"/>
        <w:spacing w:after="0"/>
        <w:jc w:val="both"/>
        <w:rPr>
          <w:rFonts w:ascii="Arial" w:eastAsia="Times New Roman" w:hAnsi="Arial" w:cs="Arial"/>
          <w:b/>
          <w:bCs/>
          <w:color w:val="5D5D5D"/>
          <w:sz w:val="17"/>
          <w:szCs w:val="17"/>
          <w:lang w:eastAsia="es-CL"/>
        </w:rPr>
      </w:pPr>
    </w:p>
    <w:p w:rsidR="00E05DA1" w:rsidRDefault="00E05DA1" w:rsidP="000C131E">
      <w:pPr>
        <w:shd w:val="clear" w:color="auto" w:fill="FFFFFF"/>
        <w:spacing w:after="0"/>
        <w:jc w:val="both"/>
        <w:rPr>
          <w:rFonts w:ascii="Arial" w:eastAsia="Times New Roman" w:hAnsi="Arial" w:cs="Arial"/>
          <w:b/>
          <w:bCs/>
          <w:color w:val="5D5D5D"/>
          <w:sz w:val="17"/>
          <w:szCs w:val="17"/>
          <w:lang w:eastAsia="es-CL"/>
        </w:rPr>
      </w:pPr>
    </w:p>
    <w:p w:rsidR="0037196A" w:rsidRDefault="0037196A" w:rsidP="006F6D9F">
      <w:pPr>
        <w:spacing w:after="0"/>
        <w:jc w:val="both"/>
        <w:rPr>
          <w:rFonts w:ascii="Arial" w:hAnsi="Arial" w:cs="Arial"/>
          <w:b/>
          <w:sz w:val="17"/>
          <w:szCs w:val="17"/>
        </w:rPr>
      </w:pPr>
      <w:r w:rsidRPr="0037196A">
        <w:rPr>
          <w:rFonts w:ascii="Arial" w:hAnsi="Arial" w:cs="Arial"/>
          <w:b/>
          <w:sz w:val="17"/>
          <w:szCs w:val="17"/>
        </w:rPr>
        <w:t>¿Cuál es el medio de postulación?</w:t>
      </w:r>
    </w:p>
    <w:p w:rsidR="0037196A" w:rsidRPr="0037196A" w:rsidRDefault="0037196A" w:rsidP="006F6D9F">
      <w:pPr>
        <w:spacing w:after="0"/>
        <w:jc w:val="both"/>
        <w:rPr>
          <w:rFonts w:ascii="Arial" w:hAnsi="Arial" w:cs="Arial"/>
          <w:color w:val="808080" w:themeColor="background1" w:themeShade="80"/>
          <w:sz w:val="17"/>
          <w:szCs w:val="17"/>
        </w:rPr>
      </w:pPr>
      <w:r>
        <w:rPr>
          <w:rFonts w:ascii="Arial" w:hAnsi="Arial" w:cs="Arial"/>
          <w:color w:val="808080" w:themeColor="background1" w:themeShade="80"/>
          <w:sz w:val="17"/>
          <w:szCs w:val="17"/>
        </w:rPr>
        <w:t xml:space="preserve">A través del sistema electrónico de ingreso de proyectos de InnovaChile (o sistema de postulación e línea). </w:t>
      </w:r>
    </w:p>
    <w:p w:rsidR="004E54EF" w:rsidRDefault="004E54EF" w:rsidP="006F6D9F">
      <w:pPr>
        <w:spacing w:after="0"/>
        <w:jc w:val="both"/>
        <w:rPr>
          <w:rFonts w:ascii="Arial" w:hAnsi="Arial" w:cs="Arial"/>
          <w:b/>
          <w:sz w:val="17"/>
          <w:szCs w:val="17"/>
        </w:rPr>
      </w:pPr>
    </w:p>
    <w:p w:rsidR="00E05DA1" w:rsidRDefault="00E05DA1" w:rsidP="006F6D9F">
      <w:pPr>
        <w:spacing w:after="0"/>
        <w:jc w:val="both"/>
        <w:rPr>
          <w:rFonts w:ascii="Arial" w:hAnsi="Arial" w:cs="Arial"/>
          <w:b/>
          <w:sz w:val="17"/>
          <w:szCs w:val="17"/>
        </w:rPr>
      </w:pPr>
    </w:p>
    <w:p w:rsidR="00644B29" w:rsidRDefault="00644B29" w:rsidP="00644B29">
      <w:pPr>
        <w:spacing w:after="0"/>
        <w:jc w:val="both"/>
        <w:rPr>
          <w:rFonts w:ascii="Arial" w:hAnsi="Arial" w:cs="Arial"/>
          <w:b/>
          <w:sz w:val="17"/>
          <w:szCs w:val="17"/>
        </w:rPr>
      </w:pPr>
      <w:r w:rsidRPr="00193B1D">
        <w:rPr>
          <w:rFonts w:ascii="Arial" w:hAnsi="Arial" w:cs="Arial"/>
          <w:b/>
          <w:sz w:val="17"/>
          <w:szCs w:val="17"/>
        </w:rPr>
        <w:t>¿Cuál es el plazo</w:t>
      </w:r>
      <w:r>
        <w:rPr>
          <w:rFonts w:ascii="Arial" w:hAnsi="Arial" w:cs="Arial"/>
          <w:b/>
          <w:sz w:val="17"/>
          <w:szCs w:val="17"/>
        </w:rPr>
        <w:t xml:space="preserve"> de ejecución del proyecto</w:t>
      </w:r>
      <w:r w:rsidRPr="00193B1D">
        <w:rPr>
          <w:rFonts w:ascii="Arial" w:hAnsi="Arial" w:cs="Arial"/>
          <w:b/>
          <w:sz w:val="17"/>
          <w:szCs w:val="17"/>
        </w:rPr>
        <w:t>?</w:t>
      </w:r>
    </w:p>
    <w:p w:rsidR="00644B29" w:rsidRDefault="00644B29" w:rsidP="00644B29">
      <w:pPr>
        <w:spacing w:after="0"/>
        <w:jc w:val="both"/>
        <w:rPr>
          <w:rFonts w:ascii="Arial" w:hAnsi="Arial" w:cs="Arial"/>
          <w:color w:val="808080" w:themeColor="background1" w:themeShade="80"/>
          <w:sz w:val="17"/>
          <w:szCs w:val="17"/>
        </w:rPr>
      </w:pPr>
      <w:r>
        <w:rPr>
          <w:rFonts w:ascii="Arial" w:hAnsi="Arial" w:cs="Arial"/>
          <w:color w:val="808080" w:themeColor="background1" w:themeShade="80"/>
          <w:sz w:val="17"/>
          <w:szCs w:val="17"/>
        </w:rPr>
        <w:t>El plazo máximo de e</w:t>
      </w:r>
      <w:r w:rsidR="009775F9">
        <w:rPr>
          <w:rFonts w:ascii="Arial" w:hAnsi="Arial" w:cs="Arial"/>
          <w:color w:val="808080" w:themeColor="background1" w:themeShade="80"/>
          <w:sz w:val="17"/>
          <w:szCs w:val="17"/>
        </w:rPr>
        <w:t>jecución del proyecto</w:t>
      </w:r>
      <w:r>
        <w:rPr>
          <w:rFonts w:ascii="Arial" w:hAnsi="Arial" w:cs="Arial"/>
          <w:color w:val="808080" w:themeColor="background1" w:themeShade="80"/>
          <w:sz w:val="17"/>
          <w:szCs w:val="17"/>
        </w:rPr>
        <w:t xml:space="preserve"> </w:t>
      </w:r>
      <w:r w:rsidR="000C131E">
        <w:rPr>
          <w:rFonts w:ascii="Arial" w:hAnsi="Arial" w:cs="Arial"/>
          <w:color w:val="808080" w:themeColor="background1" w:themeShade="80"/>
          <w:sz w:val="17"/>
          <w:szCs w:val="17"/>
        </w:rPr>
        <w:t xml:space="preserve">será de 10 meses y </w:t>
      </w:r>
      <w:r w:rsidR="0073394E">
        <w:rPr>
          <w:rFonts w:ascii="Arial" w:hAnsi="Arial" w:cs="Arial"/>
          <w:color w:val="808080" w:themeColor="background1" w:themeShade="80"/>
          <w:sz w:val="17"/>
          <w:szCs w:val="17"/>
        </w:rPr>
        <w:t>podrá</w:t>
      </w:r>
      <w:r w:rsidR="009775F9">
        <w:rPr>
          <w:rFonts w:ascii="Arial" w:hAnsi="Arial" w:cs="Arial"/>
          <w:color w:val="808080" w:themeColor="background1" w:themeShade="80"/>
          <w:sz w:val="17"/>
          <w:szCs w:val="17"/>
        </w:rPr>
        <w:t xml:space="preserve"> prorrogarse </w:t>
      </w:r>
      <w:r w:rsidR="000C131E">
        <w:rPr>
          <w:rFonts w:ascii="Arial" w:hAnsi="Arial" w:cs="Arial"/>
          <w:color w:val="808080" w:themeColor="background1" w:themeShade="80"/>
          <w:sz w:val="17"/>
          <w:szCs w:val="17"/>
        </w:rPr>
        <w:t>hasta 3 meses</w:t>
      </w:r>
      <w:r>
        <w:rPr>
          <w:rFonts w:ascii="Arial" w:hAnsi="Arial" w:cs="Arial"/>
          <w:color w:val="808080" w:themeColor="background1" w:themeShade="80"/>
          <w:sz w:val="17"/>
          <w:szCs w:val="17"/>
        </w:rPr>
        <w:t>, previa solicitud fundada del beneficiario.</w:t>
      </w:r>
    </w:p>
    <w:p w:rsidR="00644B29" w:rsidRDefault="00644B29" w:rsidP="00644B29">
      <w:pPr>
        <w:spacing w:after="0"/>
        <w:jc w:val="both"/>
        <w:rPr>
          <w:rFonts w:ascii="Arial" w:hAnsi="Arial" w:cs="Arial"/>
          <w:color w:val="808080" w:themeColor="background1" w:themeShade="80"/>
          <w:sz w:val="17"/>
          <w:szCs w:val="17"/>
        </w:rPr>
      </w:pPr>
    </w:p>
    <w:p w:rsidR="00E05DA1" w:rsidRDefault="00E05DA1" w:rsidP="00644B29">
      <w:pPr>
        <w:spacing w:after="0"/>
        <w:jc w:val="both"/>
        <w:rPr>
          <w:rFonts w:ascii="Arial" w:hAnsi="Arial" w:cs="Arial"/>
          <w:color w:val="808080" w:themeColor="background1" w:themeShade="80"/>
          <w:sz w:val="17"/>
          <w:szCs w:val="17"/>
        </w:rPr>
      </w:pPr>
    </w:p>
    <w:p w:rsidR="00644B29" w:rsidRPr="00193B1D" w:rsidRDefault="00644B29" w:rsidP="00644B29">
      <w:pPr>
        <w:spacing w:after="0"/>
        <w:jc w:val="both"/>
        <w:rPr>
          <w:rFonts w:ascii="Arial" w:hAnsi="Arial" w:cs="Arial"/>
          <w:b/>
          <w:sz w:val="17"/>
          <w:szCs w:val="17"/>
        </w:rPr>
      </w:pPr>
      <w:r w:rsidRPr="00193B1D">
        <w:rPr>
          <w:rFonts w:ascii="Arial" w:hAnsi="Arial" w:cs="Arial"/>
          <w:b/>
          <w:sz w:val="17"/>
          <w:szCs w:val="17"/>
        </w:rPr>
        <w:t>¿Cuándo se entiende iniciado el proyecto?</w:t>
      </w:r>
    </w:p>
    <w:p w:rsidR="00644B29" w:rsidRPr="00193B1D" w:rsidRDefault="00644B29" w:rsidP="00644B29">
      <w:pPr>
        <w:spacing w:after="0"/>
        <w:jc w:val="both"/>
        <w:rPr>
          <w:rFonts w:ascii="Arial" w:hAnsi="Arial" w:cs="Arial"/>
          <w:color w:val="808080" w:themeColor="background1" w:themeShade="80"/>
          <w:sz w:val="17"/>
          <w:szCs w:val="17"/>
        </w:rPr>
      </w:pPr>
      <w:r>
        <w:rPr>
          <w:rFonts w:ascii="Arial" w:hAnsi="Arial" w:cs="Arial"/>
          <w:color w:val="808080" w:themeColor="background1" w:themeShade="80"/>
          <w:sz w:val="17"/>
          <w:szCs w:val="17"/>
        </w:rPr>
        <w:t>El proyecto se entenderá iniciado a partir de la fecha de la total tramitación de la Resolución de InnovaChile que apruebe el respectivo Convenio de Subsidio, o del último acto administrativo, según corresponda.</w:t>
      </w:r>
    </w:p>
    <w:p w:rsidR="00644B29" w:rsidRDefault="00644B29" w:rsidP="00CA50F2">
      <w:pPr>
        <w:spacing w:after="0"/>
        <w:jc w:val="both"/>
        <w:rPr>
          <w:rFonts w:ascii="Arial" w:hAnsi="Arial" w:cs="Arial"/>
          <w:b/>
          <w:sz w:val="17"/>
          <w:szCs w:val="17"/>
        </w:rPr>
      </w:pPr>
    </w:p>
    <w:p w:rsidR="00E05DA1" w:rsidRDefault="00E05DA1" w:rsidP="00CA50F2">
      <w:pPr>
        <w:spacing w:after="0"/>
        <w:jc w:val="both"/>
        <w:rPr>
          <w:rFonts w:ascii="Arial" w:hAnsi="Arial" w:cs="Arial"/>
          <w:b/>
          <w:sz w:val="17"/>
          <w:szCs w:val="17"/>
        </w:rPr>
      </w:pPr>
    </w:p>
    <w:p w:rsidR="00644B29" w:rsidRPr="00E9451A" w:rsidRDefault="00644B29" w:rsidP="00644B29">
      <w:pPr>
        <w:spacing w:after="0"/>
        <w:jc w:val="both"/>
        <w:rPr>
          <w:rFonts w:ascii="Arial" w:hAnsi="Arial" w:cs="Arial"/>
          <w:b/>
          <w:sz w:val="17"/>
          <w:szCs w:val="17"/>
        </w:rPr>
      </w:pPr>
      <w:r w:rsidRPr="00E9451A">
        <w:rPr>
          <w:rFonts w:ascii="Arial" w:hAnsi="Arial" w:cs="Arial"/>
          <w:b/>
          <w:sz w:val="17"/>
          <w:szCs w:val="17"/>
        </w:rPr>
        <w:t>¿Cómo se evalúa el proyecto?</w:t>
      </w:r>
    </w:p>
    <w:p w:rsidR="00644B29" w:rsidRPr="00E9451A" w:rsidRDefault="00644B29" w:rsidP="00644B29">
      <w:pPr>
        <w:spacing w:after="0"/>
        <w:jc w:val="both"/>
        <w:rPr>
          <w:rFonts w:ascii="Arial" w:hAnsi="Arial" w:cs="Arial"/>
          <w:color w:val="808080" w:themeColor="background1" w:themeShade="80"/>
          <w:sz w:val="17"/>
          <w:szCs w:val="17"/>
        </w:rPr>
      </w:pPr>
      <w:r w:rsidRPr="00E9451A">
        <w:rPr>
          <w:rFonts w:ascii="Arial" w:hAnsi="Arial" w:cs="Arial"/>
          <w:color w:val="808080" w:themeColor="background1" w:themeShade="80"/>
          <w:sz w:val="17"/>
          <w:szCs w:val="17"/>
        </w:rPr>
        <w:t xml:space="preserve">Una vez realizado el análisis de antecedentes legales y de pertinencia señalado en el numeral </w:t>
      </w:r>
      <w:r w:rsidR="00F73FBD">
        <w:rPr>
          <w:rFonts w:ascii="Arial" w:hAnsi="Arial" w:cs="Arial"/>
          <w:color w:val="808080" w:themeColor="background1" w:themeShade="80"/>
          <w:sz w:val="17"/>
          <w:szCs w:val="17"/>
        </w:rPr>
        <w:t>4</w:t>
      </w:r>
      <w:r w:rsidR="00F73FBD" w:rsidRPr="00E9451A">
        <w:rPr>
          <w:rFonts w:ascii="Arial" w:hAnsi="Arial" w:cs="Arial"/>
          <w:color w:val="808080" w:themeColor="background1" w:themeShade="80"/>
          <w:sz w:val="17"/>
          <w:szCs w:val="17"/>
        </w:rPr>
        <w:t xml:space="preserve"> </w:t>
      </w:r>
      <w:r w:rsidRPr="00E9451A">
        <w:rPr>
          <w:rFonts w:ascii="Arial" w:hAnsi="Arial" w:cs="Arial"/>
          <w:color w:val="808080" w:themeColor="background1" w:themeShade="80"/>
          <w:sz w:val="17"/>
          <w:szCs w:val="17"/>
        </w:rPr>
        <w:t>de las bases administrativas</w:t>
      </w:r>
      <w:r w:rsidR="00E30D34">
        <w:rPr>
          <w:rFonts w:ascii="Arial" w:hAnsi="Arial" w:cs="Arial"/>
          <w:color w:val="808080" w:themeColor="background1" w:themeShade="80"/>
          <w:sz w:val="17"/>
          <w:szCs w:val="17"/>
        </w:rPr>
        <w:t xml:space="preserve"> Generales</w:t>
      </w:r>
      <w:r w:rsidR="009775F9">
        <w:rPr>
          <w:rFonts w:ascii="Arial" w:hAnsi="Arial" w:cs="Arial"/>
          <w:color w:val="808080" w:themeColor="background1" w:themeShade="80"/>
          <w:sz w:val="17"/>
          <w:szCs w:val="17"/>
        </w:rPr>
        <w:t>, s</w:t>
      </w:r>
      <w:r>
        <w:rPr>
          <w:rFonts w:ascii="Arial" w:hAnsi="Arial" w:cs="Arial"/>
          <w:color w:val="808080" w:themeColor="background1" w:themeShade="80"/>
          <w:sz w:val="17"/>
          <w:szCs w:val="17"/>
        </w:rPr>
        <w:t>e realiza el proceso de eva</w:t>
      </w:r>
      <w:r w:rsidR="005623BF">
        <w:rPr>
          <w:rFonts w:ascii="Arial" w:hAnsi="Arial" w:cs="Arial"/>
          <w:color w:val="808080" w:themeColor="background1" w:themeShade="80"/>
          <w:sz w:val="17"/>
          <w:szCs w:val="17"/>
        </w:rPr>
        <w:t>luación indicado en el numeral 5</w:t>
      </w:r>
      <w:r>
        <w:rPr>
          <w:rFonts w:ascii="Arial" w:hAnsi="Arial" w:cs="Arial"/>
          <w:color w:val="808080" w:themeColor="background1" w:themeShade="80"/>
          <w:sz w:val="17"/>
          <w:szCs w:val="17"/>
        </w:rPr>
        <w:t xml:space="preserve"> de las Bases Administrativas</w:t>
      </w:r>
      <w:r w:rsidR="00E30D34">
        <w:rPr>
          <w:rFonts w:ascii="Arial" w:hAnsi="Arial" w:cs="Arial"/>
          <w:color w:val="808080" w:themeColor="background1" w:themeShade="80"/>
          <w:sz w:val="17"/>
          <w:szCs w:val="17"/>
        </w:rPr>
        <w:t xml:space="preserve"> Generales.</w:t>
      </w:r>
    </w:p>
    <w:p w:rsidR="00644B29" w:rsidRDefault="00644B29" w:rsidP="00644B29">
      <w:pPr>
        <w:spacing w:after="0"/>
        <w:jc w:val="both"/>
        <w:rPr>
          <w:rFonts w:ascii="Arial" w:hAnsi="Arial" w:cs="Arial"/>
          <w:b/>
          <w:sz w:val="17"/>
          <w:szCs w:val="17"/>
        </w:rPr>
      </w:pPr>
    </w:p>
    <w:p w:rsidR="00E05DA1" w:rsidRDefault="00E05DA1" w:rsidP="00644B29">
      <w:pPr>
        <w:spacing w:after="0"/>
        <w:jc w:val="both"/>
        <w:rPr>
          <w:rFonts w:ascii="Arial" w:hAnsi="Arial" w:cs="Arial"/>
          <w:b/>
          <w:sz w:val="17"/>
          <w:szCs w:val="17"/>
        </w:rPr>
      </w:pPr>
    </w:p>
    <w:p w:rsidR="00644B29" w:rsidRDefault="00644B29" w:rsidP="00644B29">
      <w:pPr>
        <w:spacing w:after="0"/>
        <w:jc w:val="both"/>
        <w:rPr>
          <w:rFonts w:ascii="Arial" w:hAnsi="Arial" w:cs="Arial"/>
          <w:b/>
          <w:sz w:val="17"/>
          <w:szCs w:val="17"/>
        </w:rPr>
      </w:pPr>
      <w:r>
        <w:rPr>
          <w:rFonts w:ascii="Arial" w:hAnsi="Arial" w:cs="Arial"/>
          <w:b/>
          <w:sz w:val="17"/>
          <w:szCs w:val="17"/>
        </w:rPr>
        <w:t>¿Qué criterios se evalúan en un proyecto? y ¿Cuál es esa ponderación?</w:t>
      </w:r>
    </w:p>
    <w:p w:rsidR="004E54EF" w:rsidRDefault="00644B29" w:rsidP="00644B29">
      <w:pPr>
        <w:spacing w:after="0"/>
        <w:jc w:val="both"/>
        <w:rPr>
          <w:rFonts w:ascii="Arial" w:hAnsi="Arial" w:cs="Arial"/>
          <w:color w:val="808080" w:themeColor="background1" w:themeShade="80"/>
          <w:sz w:val="17"/>
          <w:szCs w:val="17"/>
        </w:rPr>
      </w:pPr>
      <w:r w:rsidRPr="004C2DF3">
        <w:rPr>
          <w:rFonts w:ascii="Arial" w:hAnsi="Arial" w:cs="Arial"/>
          <w:color w:val="808080" w:themeColor="background1" w:themeShade="80"/>
          <w:sz w:val="17"/>
          <w:szCs w:val="17"/>
        </w:rPr>
        <w:t>Los proyectos presentados serán evaluados sobre la base de los siguientes criterios:</w:t>
      </w:r>
    </w:p>
    <w:p w:rsidR="004E54EF" w:rsidRDefault="004E54EF" w:rsidP="00644B29">
      <w:pPr>
        <w:spacing w:after="0"/>
        <w:jc w:val="both"/>
        <w:rPr>
          <w:rFonts w:ascii="Arial" w:hAnsi="Arial" w:cs="Arial"/>
          <w:color w:val="808080" w:themeColor="background1" w:themeShade="80"/>
          <w:sz w:val="17"/>
          <w:szCs w:val="17"/>
        </w:rPr>
      </w:pPr>
    </w:p>
    <w:tbl>
      <w:tblPr>
        <w:tblW w:w="8110" w:type="dxa"/>
        <w:jc w:val="center"/>
        <w:tblCellMar>
          <w:left w:w="0" w:type="dxa"/>
          <w:right w:w="0" w:type="dxa"/>
        </w:tblCellMar>
        <w:tblLook w:val="04A0" w:firstRow="1" w:lastRow="0" w:firstColumn="1" w:lastColumn="0" w:noHBand="0" w:noVBand="1"/>
      </w:tblPr>
      <w:tblGrid>
        <w:gridCol w:w="2440"/>
        <w:gridCol w:w="1890"/>
        <w:gridCol w:w="1890"/>
        <w:gridCol w:w="1890"/>
      </w:tblGrid>
      <w:tr w:rsidR="001613DB" w:rsidRPr="002D0AD4" w:rsidTr="00D22902">
        <w:trPr>
          <w:trHeight w:val="559"/>
          <w:jc w:val="center"/>
        </w:trPr>
        <w:tc>
          <w:tcPr>
            <w:tcW w:w="2440" w:type="dxa"/>
            <w:vMerge w:val="restart"/>
            <w:tcBorders>
              <w:top w:val="single" w:sz="8" w:space="0" w:color="000000"/>
              <w:left w:val="single" w:sz="8" w:space="0" w:color="000000"/>
              <w:right w:val="single" w:sz="8" w:space="0" w:color="000000"/>
            </w:tcBorders>
            <w:shd w:val="clear" w:color="auto" w:fill="D9D9D9"/>
            <w:tcMar>
              <w:top w:w="0" w:type="dxa"/>
              <w:left w:w="108" w:type="dxa"/>
              <w:bottom w:w="0" w:type="dxa"/>
              <w:right w:w="108" w:type="dxa"/>
            </w:tcMar>
            <w:vAlign w:val="center"/>
            <w:hideMark/>
          </w:tcPr>
          <w:p w:rsidR="001613DB" w:rsidRPr="002D0AD4" w:rsidRDefault="001613DB" w:rsidP="005E5EFB">
            <w:pPr>
              <w:spacing w:after="0" w:line="240" w:lineRule="auto"/>
              <w:ind w:left="34"/>
              <w:jc w:val="center"/>
              <w:rPr>
                <w:rFonts w:ascii="Arial" w:eastAsia="Calibri" w:hAnsi="Arial" w:cs="Arial"/>
                <w:sz w:val="16"/>
                <w:szCs w:val="16"/>
                <w:lang w:val="es-ES" w:eastAsia="es-ES"/>
              </w:rPr>
            </w:pPr>
            <w:r>
              <w:rPr>
                <w:rFonts w:ascii="Arial" w:eastAsia="Times New Roman" w:hAnsi="Arial" w:cs="Arial"/>
                <w:b/>
                <w:bCs/>
                <w:sz w:val="16"/>
                <w:szCs w:val="16"/>
                <w:lang w:val="es-ES" w:eastAsia="es-ES"/>
              </w:rPr>
              <w:t>Criterios</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1613DB" w:rsidRPr="002D0AD4" w:rsidRDefault="001613DB" w:rsidP="004548C9">
            <w:pPr>
              <w:spacing w:after="0" w:line="240" w:lineRule="auto"/>
              <w:ind w:left="34" w:right="34"/>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DESARROLLO DE CAPACIDADES DE INNOVACION</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1613DB" w:rsidRPr="002D0AD4" w:rsidRDefault="001613DB" w:rsidP="004548C9">
            <w:pPr>
              <w:spacing w:after="0" w:line="240" w:lineRule="auto"/>
              <w:ind w:left="34" w:right="34"/>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IMPLEMENTACION DE DESAFÍOS DE INNOVACIÓN ABIERTA</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1613DB" w:rsidRPr="002D0AD4" w:rsidRDefault="001613DB" w:rsidP="004548C9">
            <w:pPr>
              <w:spacing w:after="0" w:line="240" w:lineRule="auto"/>
              <w:ind w:left="34" w:right="34"/>
              <w:jc w:val="center"/>
              <w:rPr>
                <w:rFonts w:ascii="Arial" w:eastAsia="Times New Roman" w:hAnsi="Arial" w:cs="Arial"/>
                <w:b/>
                <w:bCs/>
                <w:sz w:val="16"/>
                <w:szCs w:val="16"/>
                <w:lang w:val="es-ES" w:eastAsia="es-ES"/>
              </w:rPr>
            </w:pPr>
            <w:r w:rsidRPr="00456B17">
              <w:rPr>
                <w:rFonts w:ascii="Arial" w:eastAsia="Times New Roman" w:hAnsi="Arial" w:cs="Arial"/>
                <w:b/>
                <w:bCs/>
                <w:sz w:val="16"/>
                <w:szCs w:val="16"/>
                <w:lang w:val="es-ES" w:eastAsia="es-ES"/>
              </w:rPr>
              <w:t>GESTIÓN DEL PORTAFOLIO DE INNOVACIÓN</w:t>
            </w:r>
          </w:p>
        </w:tc>
      </w:tr>
      <w:tr w:rsidR="004E54EF" w:rsidRPr="002D0AD4" w:rsidTr="00D22902">
        <w:trPr>
          <w:trHeight w:val="266"/>
          <w:jc w:val="center"/>
        </w:trPr>
        <w:tc>
          <w:tcPr>
            <w:tcW w:w="2440"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4E54EF" w:rsidRDefault="004E54EF" w:rsidP="005E5EFB">
            <w:pPr>
              <w:spacing w:after="0" w:line="240" w:lineRule="auto"/>
              <w:ind w:left="34"/>
              <w:jc w:val="center"/>
              <w:rPr>
                <w:rFonts w:ascii="Arial" w:eastAsia="Times New Roman" w:hAnsi="Arial" w:cs="Arial"/>
                <w:b/>
                <w:bCs/>
                <w:sz w:val="16"/>
                <w:szCs w:val="16"/>
                <w:lang w:val="es-ES" w:eastAsia="es-ES"/>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4E54EF" w:rsidRDefault="004E54EF" w:rsidP="005E5EFB">
            <w:pPr>
              <w:spacing w:after="0" w:line="240" w:lineRule="auto"/>
              <w:ind w:left="34"/>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Ponderación</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4E54EF" w:rsidRDefault="004E54EF" w:rsidP="005E5EFB">
            <w:pPr>
              <w:spacing w:after="0" w:line="240" w:lineRule="auto"/>
              <w:ind w:left="34"/>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Ponderación</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4E54EF" w:rsidRPr="00456B17" w:rsidRDefault="004E54EF" w:rsidP="005E5EFB">
            <w:pPr>
              <w:spacing w:after="0" w:line="240" w:lineRule="auto"/>
              <w:ind w:left="34"/>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Ponderación</w:t>
            </w:r>
          </w:p>
        </w:tc>
      </w:tr>
      <w:tr w:rsidR="00062E90" w:rsidRPr="002D0AD4" w:rsidTr="009B3432">
        <w:trPr>
          <w:trHeight w:val="391"/>
          <w:jc w:val="center"/>
        </w:trPr>
        <w:tc>
          <w:tcPr>
            <w:tcW w:w="2440" w:type="dxa"/>
            <w:tcBorders>
              <w:top w:val="nil"/>
              <w:left w:val="single" w:sz="8" w:space="0" w:color="000000"/>
              <w:bottom w:val="single" w:sz="8" w:space="0" w:color="000000"/>
              <w:right w:val="single" w:sz="8" w:space="0" w:color="000000"/>
            </w:tcBorders>
            <w:vAlign w:val="center"/>
            <w:hideMark/>
          </w:tcPr>
          <w:p w:rsidR="00062E90" w:rsidRPr="004E54EF" w:rsidRDefault="00062E90" w:rsidP="00411DD2">
            <w:pPr>
              <w:spacing w:after="0" w:line="240" w:lineRule="auto"/>
              <w:ind w:left="34"/>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Nivel de Compromiso de los postulantes</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Pr="006A3EC4" w:rsidRDefault="00062E90" w:rsidP="00D22902">
            <w:pPr>
              <w:spacing w:after="0" w:line="240" w:lineRule="auto"/>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30%</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Pr="006A3EC4" w:rsidRDefault="00062E90" w:rsidP="00D22902">
            <w:pPr>
              <w:spacing w:after="0" w:line="240" w:lineRule="auto"/>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10%</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Pr="006A3EC4" w:rsidRDefault="00062E90" w:rsidP="00D22902">
            <w:pPr>
              <w:spacing w:after="0" w:line="240" w:lineRule="auto"/>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20%</w:t>
            </w:r>
          </w:p>
        </w:tc>
      </w:tr>
      <w:tr w:rsidR="00062E90" w:rsidRPr="002D0AD4" w:rsidTr="00D22902">
        <w:trPr>
          <w:trHeight w:val="461"/>
          <w:jc w:val="center"/>
        </w:trPr>
        <w:tc>
          <w:tcPr>
            <w:tcW w:w="24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62E90" w:rsidRPr="002D0AD4" w:rsidRDefault="00062E90" w:rsidP="00411DD2">
            <w:pPr>
              <w:spacing w:after="0" w:line="240" w:lineRule="auto"/>
              <w:ind w:left="34"/>
              <w:jc w:val="center"/>
              <w:rPr>
                <w:rFonts w:ascii="Arial" w:eastAsia="Calibri" w:hAnsi="Arial" w:cs="Arial"/>
                <w:color w:val="808080" w:themeColor="background1" w:themeShade="80"/>
                <w:sz w:val="16"/>
                <w:szCs w:val="16"/>
                <w:lang w:val="es-ES" w:eastAsia="es-ES"/>
              </w:rPr>
            </w:pPr>
            <w:r w:rsidRPr="00062E90">
              <w:rPr>
                <w:rFonts w:ascii="Arial" w:eastAsia="Times New Roman" w:hAnsi="Arial" w:cs="Arial"/>
                <w:color w:val="808080" w:themeColor="background1" w:themeShade="80"/>
                <w:sz w:val="16"/>
                <w:szCs w:val="16"/>
                <w:lang w:val="es-ES" w:eastAsia="es-ES"/>
              </w:rPr>
              <w:t xml:space="preserve">Idoneidad de la entidad experta </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Default="00062E90" w:rsidP="00D22902">
            <w:pPr>
              <w:spacing w:after="0" w:line="240" w:lineRule="auto"/>
              <w:jc w:val="center"/>
            </w:pPr>
            <w:r>
              <w:rPr>
                <w:rFonts w:ascii="Arial" w:eastAsia="Times New Roman" w:hAnsi="Arial" w:cs="Arial"/>
                <w:color w:val="808080" w:themeColor="background1" w:themeShade="80"/>
                <w:sz w:val="16"/>
                <w:szCs w:val="16"/>
                <w:lang w:val="es-ES" w:eastAsia="es-ES"/>
              </w:rPr>
              <w:t>2</w:t>
            </w:r>
            <w:r w:rsidRPr="009F61AD">
              <w:rPr>
                <w:rFonts w:ascii="Arial" w:eastAsia="Times New Roman" w:hAnsi="Arial" w:cs="Arial"/>
                <w:color w:val="808080" w:themeColor="background1" w:themeShade="80"/>
                <w:sz w:val="16"/>
                <w:szCs w:val="16"/>
                <w:lang w:val="es-ES" w:eastAsia="es-ES"/>
              </w:rPr>
              <w:t>0%</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Default="00062E90" w:rsidP="00D22902">
            <w:pPr>
              <w:spacing w:after="0" w:line="240" w:lineRule="auto"/>
              <w:jc w:val="center"/>
            </w:pPr>
            <w:r>
              <w:rPr>
                <w:rFonts w:ascii="Arial" w:eastAsia="Times New Roman" w:hAnsi="Arial" w:cs="Arial"/>
                <w:color w:val="808080" w:themeColor="background1" w:themeShade="80"/>
                <w:sz w:val="16"/>
                <w:szCs w:val="16"/>
                <w:lang w:val="es-ES" w:eastAsia="es-ES"/>
              </w:rPr>
              <w:t>3</w:t>
            </w:r>
            <w:r w:rsidRPr="009F61AD">
              <w:rPr>
                <w:rFonts w:ascii="Arial" w:eastAsia="Times New Roman" w:hAnsi="Arial" w:cs="Arial"/>
                <w:color w:val="808080" w:themeColor="background1" w:themeShade="80"/>
                <w:sz w:val="16"/>
                <w:szCs w:val="16"/>
                <w:lang w:val="es-ES" w:eastAsia="es-ES"/>
              </w:rPr>
              <w:t>0%</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Default="00062E90" w:rsidP="00D22902">
            <w:pPr>
              <w:spacing w:after="0" w:line="240" w:lineRule="auto"/>
              <w:jc w:val="center"/>
            </w:pPr>
            <w:r>
              <w:rPr>
                <w:rFonts w:ascii="Arial" w:eastAsia="Times New Roman" w:hAnsi="Arial" w:cs="Arial"/>
                <w:color w:val="808080" w:themeColor="background1" w:themeShade="80"/>
                <w:sz w:val="16"/>
                <w:szCs w:val="16"/>
                <w:lang w:val="es-ES" w:eastAsia="es-ES"/>
              </w:rPr>
              <w:t>3</w:t>
            </w:r>
            <w:r w:rsidRPr="009F61AD">
              <w:rPr>
                <w:rFonts w:ascii="Arial" w:eastAsia="Times New Roman" w:hAnsi="Arial" w:cs="Arial"/>
                <w:color w:val="808080" w:themeColor="background1" w:themeShade="80"/>
                <w:sz w:val="16"/>
                <w:szCs w:val="16"/>
                <w:lang w:val="es-ES" w:eastAsia="es-ES"/>
              </w:rPr>
              <w:t>0%</w:t>
            </w:r>
          </w:p>
        </w:tc>
      </w:tr>
      <w:tr w:rsidR="00062E90" w:rsidRPr="00062E90" w:rsidTr="009B3432">
        <w:trPr>
          <w:trHeight w:val="362"/>
          <w:jc w:val="center"/>
        </w:trPr>
        <w:tc>
          <w:tcPr>
            <w:tcW w:w="2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062E90" w:rsidRPr="00062E90" w:rsidRDefault="00062E90" w:rsidP="00411DD2">
            <w:pPr>
              <w:spacing w:after="0" w:line="240" w:lineRule="auto"/>
              <w:ind w:left="34"/>
              <w:jc w:val="center"/>
              <w:rPr>
                <w:rFonts w:ascii="Arial" w:eastAsia="Times New Roman" w:hAnsi="Arial" w:cs="Arial"/>
                <w:color w:val="808080" w:themeColor="background1" w:themeShade="80"/>
                <w:sz w:val="16"/>
                <w:szCs w:val="16"/>
                <w:lang w:val="es-ES" w:eastAsia="es-ES"/>
              </w:rPr>
            </w:pPr>
            <w:r w:rsidRPr="00062E90">
              <w:rPr>
                <w:rFonts w:ascii="Arial" w:eastAsia="Times New Roman" w:hAnsi="Arial" w:cs="Arial"/>
                <w:color w:val="808080" w:themeColor="background1" w:themeShade="80"/>
                <w:sz w:val="16"/>
                <w:szCs w:val="16"/>
                <w:lang w:val="es-ES" w:eastAsia="es-ES"/>
              </w:rPr>
              <w:t>Calidad del plan de trabajo</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Default="00062E90" w:rsidP="00D22902">
            <w:pPr>
              <w:spacing w:after="0" w:line="240" w:lineRule="auto"/>
              <w:jc w:val="center"/>
            </w:pPr>
            <w:r w:rsidRPr="009F61AD">
              <w:rPr>
                <w:rFonts w:ascii="Arial" w:eastAsia="Times New Roman" w:hAnsi="Arial" w:cs="Arial"/>
                <w:color w:val="808080" w:themeColor="background1" w:themeShade="80"/>
                <w:sz w:val="16"/>
                <w:szCs w:val="16"/>
                <w:lang w:val="es-ES" w:eastAsia="es-ES"/>
              </w:rPr>
              <w:t>30%</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Default="00062E90" w:rsidP="00D22902">
            <w:pPr>
              <w:spacing w:after="0" w:line="240" w:lineRule="auto"/>
              <w:jc w:val="center"/>
            </w:pPr>
            <w:r>
              <w:rPr>
                <w:rFonts w:ascii="Arial" w:eastAsia="Times New Roman" w:hAnsi="Arial" w:cs="Arial"/>
                <w:color w:val="808080" w:themeColor="background1" w:themeShade="80"/>
                <w:sz w:val="16"/>
                <w:szCs w:val="16"/>
                <w:lang w:val="es-ES" w:eastAsia="es-ES"/>
              </w:rPr>
              <w:t>2</w:t>
            </w:r>
            <w:r w:rsidRPr="009F61AD">
              <w:rPr>
                <w:rFonts w:ascii="Arial" w:eastAsia="Times New Roman" w:hAnsi="Arial" w:cs="Arial"/>
                <w:color w:val="808080" w:themeColor="background1" w:themeShade="80"/>
                <w:sz w:val="16"/>
                <w:szCs w:val="16"/>
                <w:lang w:val="es-ES" w:eastAsia="es-ES"/>
              </w:rPr>
              <w:t>0%</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Default="003C6CE7" w:rsidP="00D22902">
            <w:pPr>
              <w:spacing w:after="0" w:line="240" w:lineRule="auto"/>
              <w:jc w:val="center"/>
            </w:pPr>
            <w:r>
              <w:rPr>
                <w:rFonts w:ascii="Arial" w:eastAsia="Times New Roman" w:hAnsi="Arial" w:cs="Arial"/>
                <w:color w:val="808080" w:themeColor="background1" w:themeShade="80"/>
                <w:sz w:val="16"/>
                <w:szCs w:val="16"/>
                <w:lang w:val="es-ES" w:eastAsia="es-ES"/>
              </w:rPr>
              <w:t>2</w:t>
            </w:r>
            <w:r w:rsidRPr="009F61AD">
              <w:rPr>
                <w:rFonts w:ascii="Arial" w:eastAsia="Times New Roman" w:hAnsi="Arial" w:cs="Arial"/>
                <w:color w:val="808080" w:themeColor="background1" w:themeShade="80"/>
                <w:sz w:val="16"/>
                <w:szCs w:val="16"/>
                <w:lang w:val="es-ES" w:eastAsia="es-ES"/>
              </w:rPr>
              <w:t>0%</w:t>
            </w:r>
          </w:p>
        </w:tc>
      </w:tr>
      <w:tr w:rsidR="00062E90" w:rsidRPr="00062E90" w:rsidTr="00D22902">
        <w:trPr>
          <w:trHeight w:val="867"/>
          <w:jc w:val="center"/>
        </w:trPr>
        <w:tc>
          <w:tcPr>
            <w:tcW w:w="24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62E90" w:rsidRPr="00062E90" w:rsidRDefault="00062E90" w:rsidP="00411DD2">
            <w:pPr>
              <w:spacing w:after="0" w:line="240" w:lineRule="auto"/>
              <w:ind w:left="34"/>
              <w:jc w:val="center"/>
              <w:rPr>
                <w:rFonts w:ascii="Arial" w:eastAsia="Times New Roman" w:hAnsi="Arial" w:cs="Arial"/>
                <w:color w:val="808080" w:themeColor="background1" w:themeShade="80"/>
                <w:sz w:val="16"/>
                <w:szCs w:val="16"/>
                <w:lang w:val="es-ES" w:eastAsia="es-ES"/>
              </w:rPr>
            </w:pPr>
            <w:r w:rsidRPr="00062E90">
              <w:rPr>
                <w:rFonts w:ascii="Arial" w:eastAsia="Times New Roman" w:hAnsi="Arial" w:cs="Arial"/>
                <w:color w:val="808080" w:themeColor="background1" w:themeShade="80"/>
                <w:sz w:val="16"/>
                <w:szCs w:val="16"/>
                <w:lang w:val="es-ES" w:eastAsia="es-ES"/>
              </w:rPr>
              <w:t>Relevancia de problemática en competitividad de la empresa y en el encadenamiento productivo</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Default="00062E90" w:rsidP="00D22902">
            <w:pPr>
              <w:spacing w:after="0" w:line="240" w:lineRule="auto"/>
              <w:jc w:val="center"/>
            </w:pPr>
            <w:r>
              <w:rPr>
                <w:rFonts w:ascii="Arial" w:eastAsia="Times New Roman" w:hAnsi="Arial" w:cs="Arial"/>
                <w:color w:val="808080" w:themeColor="background1" w:themeShade="80"/>
                <w:sz w:val="16"/>
                <w:szCs w:val="16"/>
                <w:lang w:val="es-ES" w:eastAsia="es-ES"/>
              </w:rPr>
              <w:t>2</w:t>
            </w:r>
            <w:r w:rsidRPr="009F61AD">
              <w:rPr>
                <w:rFonts w:ascii="Arial" w:eastAsia="Times New Roman" w:hAnsi="Arial" w:cs="Arial"/>
                <w:color w:val="808080" w:themeColor="background1" w:themeShade="80"/>
                <w:sz w:val="16"/>
                <w:szCs w:val="16"/>
                <w:lang w:val="es-ES" w:eastAsia="es-ES"/>
              </w:rPr>
              <w:t>0%</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Default="003C6CE7" w:rsidP="00D22902">
            <w:pPr>
              <w:spacing w:after="0" w:line="240" w:lineRule="auto"/>
              <w:jc w:val="center"/>
            </w:pPr>
            <w:r>
              <w:rPr>
                <w:rFonts w:ascii="Arial" w:eastAsia="Times New Roman" w:hAnsi="Arial" w:cs="Arial"/>
                <w:color w:val="808080" w:themeColor="background1" w:themeShade="80"/>
                <w:sz w:val="16"/>
                <w:szCs w:val="16"/>
                <w:lang w:val="es-ES" w:eastAsia="es-ES"/>
              </w:rPr>
              <w:t>4</w:t>
            </w:r>
            <w:r w:rsidRPr="009F61AD">
              <w:rPr>
                <w:rFonts w:ascii="Arial" w:eastAsia="Times New Roman" w:hAnsi="Arial" w:cs="Arial"/>
                <w:color w:val="808080" w:themeColor="background1" w:themeShade="80"/>
                <w:sz w:val="16"/>
                <w:szCs w:val="16"/>
                <w:lang w:val="es-ES" w:eastAsia="es-ES"/>
              </w:rPr>
              <w:t>0%</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Default="000C131E" w:rsidP="00D22902">
            <w:pPr>
              <w:spacing w:after="0" w:line="240" w:lineRule="auto"/>
              <w:jc w:val="center"/>
            </w:pPr>
            <w:r w:rsidRPr="00D22902">
              <w:rPr>
                <w:rFonts w:ascii="Arial" w:eastAsia="Times New Roman" w:hAnsi="Arial" w:cs="Arial"/>
                <w:color w:val="808080" w:themeColor="background1" w:themeShade="80"/>
                <w:sz w:val="16"/>
                <w:szCs w:val="16"/>
                <w:lang w:val="es-ES" w:eastAsia="es-ES"/>
              </w:rPr>
              <w:t>--</w:t>
            </w:r>
          </w:p>
        </w:tc>
      </w:tr>
      <w:tr w:rsidR="00062E90" w:rsidRPr="00062E90" w:rsidTr="00D22902">
        <w:trPr>
          <w:trHeight w:val="395"/>
          <w:jc w:val="center"/>
        </w:trPr>
        <w:tc>
          <w:tcPr>
            <w:tcW w:w="24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062E90" w:rsidRPr="00062E90" w:rsidRDefault="00062E90" w:rsidP="00411DD2">
            <w:pPr>
              <w:spacing w:after="0" w:line="240" w:lineRule="auto"/>
              <w:ind w:left="34"/>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Portafolio de Proyectos</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Default="003C6CE7" w:rsidP="00D22902">
            <w:pPr>
              <w:spacing w:after="0" w:line="240" w:lineRule="auto"/>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Default="003C6CE7" w:rsidP="00D22902">
            <w:pPr>
              <w:spacing w:after="0" w:line="240" w:lineRule="auto"/>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w:t>
            </w:r>
          </w:p>
        </w:tc>
        <w:tc>
          <w:tcPr>
            <w:tcW w:w="1890" w:type="dxa"/>
            <w:tcBorders>
              <w:top w:val="single" w:sz="4" w:space="0" w:color="auto"/>
              <w:left w:val="single" w:sz="4" w:space="0" w:color="auto"/>
              <w:bottom w:val="single" w:sz="4" w:space="0" w:color="auto"/>
              <w:right w:val="single" w:sz="4" w:space="0" w:color="auto"/>
            </w:tcBorders>
            <w:vAlign w:val="center"/>
          </w:tcPr>
          <w:p w:rsidR="00062E90" w:rsidRDefault="003C6CE7" w:rsidP="00D22902">
            <w:pPr>
              <w:spacing w:after="0" w:line="240" w:lineRule="auto"/>
              <w:jc w:val="center"/>
              <w:rPr>
                <w:rFonts w:ascii="Arial" w:eastAsia="Times New Roman" w:hAnsi="Arial" w:cs="Arial"/>
                <w:color w:val="808080" w:themeColor="background1" w:themeShade="80"/>
                <w:sz w:val="16"/>
                <w:szCs w:val="16"/>
                <w:lang w:val="es-ES" w:eastAsia="es-ES"/>
              </w:rPr>
            </w:pPr>
            <w:r>
              <w:rPr>
                <w:rFonts w:ascii="Arial" w:eastAsia="Times New Roman" w:hAnsi="Arial" w:cs="Arial"/>
                <w:color w:val="808080" w:themeColor="background1" w:themeShade="80"/>
                <w:sz w:val="16"/>
                <w:szCs w:val="16"/>
                <w:lang w:val="es-ES" w:eastAsia="es-ES"/>
              </w:rPr>
              <w:t>3</w:t>
            </w:r>
            <w:r w:rsidRPr="009F61AD">
              <w:rPr>
                <w:rFonts w:ascii="Arial" w:eastAsia="Times New Roman" w:hAnsi="Arial" w:cs="Arial"/>
                <w:color w:val="808080" w:themeColor="background1" w:themeShade="80"/>
                <w:sz w:val="16"/>
                <w:szCs w:val="16"/>
                <w:lang w:val="es-ES" w:eastAsia="es-ES"/>
              </w:rPr>
              <w:t>0</w:t>
            </w:r>
            <w:r w:rsidR="00062E90" w:rsidRPr="009F61AD">
              <w:rPr>
                <w:rFonts w:ascii="Arial" w:eastAsia="Times New Roman" w:hAnsi="Arial" w:cs="Arial"/>
                <w:color w:val="808080" w:themeColor="background1" w:themeShade="80"/>
                <w:sz w:val="16"/>
                <w:szCs w:val="16"/>
                <w:lang w:val="es-ES" w:eastAsia="es-ES"/>
              </w:rPr>
              <w:t>%</w:t>
            </w:r>
          </w:p>
        </w:tc>
      </w:tr>
    </w:tbl>
    <w:p w:rsidR="004E54EF" w:rsidRDefault="004E54EF" w:rsidP="00644B29">
      <w:pPr>
        <w:spacing w:after="0"/>
        <w:jc w:val="both"/>
        <w:rPr>
          <w:rFonts w:ascii="Arial" w:hAnsi="Arial" w:cs="Arial"/>
          <w:color w:val="808080" w:themeColor="background1" w:themeShade="80"/>
          <w:sz w:val="17"/>
          <w:szCs w:val="17"/>
        </w:rPr>
      </w:pPr>
    </w:p>
    <w:p w:rsidR="00E05DA1" w:rsidRDefault="00E05DA1" w:rsidP="00644B29">
      <w:pPr>
        <w:spacing w:after="0"/>
        <w:jc w:val="both"/>
        <w:rPr>
          <w:rFonts w:ascii="Arial" w:hAnsi="Arial" w:cs="Arial"/>
          <w:color w:val="808080" w:themeColor="background1" w:themeShade="80"/>
          <w:sz w:val="17"/>
          <w:szCs w:val="17"/>
        </w:rPr>
      </w:pPr>
    </w:p>
    <w:p w:rsidR="00644B29" w:rsidRPr="00623C0E" w:rsidRDefault="00644B29" w:rsidP="00644B29">
      <w:pPr>
        <w:spacing w:after="0"/>
        <w:jc w:val="both"/>
        <w:rPr>
          <w:rFonts w:ascii="Arial" w:hAnsi="Arial" w:cs="Arial"/>
          <w:b/>
          <w:sz w:val="17"/>
          <w:szCs w:val="17"/>
        </w:rPr>
      </w:pPr>
      <w:r w:rsidRPr="00623C0E">
        <w:rPr>
          <w:rFonts w:ascii="Arial" w:hAnsi="Arial" w:cs="Arial"/>
          <w:b/>
          <w:sz w:val="17"/>
          <w:szCs w:val="17"/>
        </w:rPr>
        <w:t>¿Cómo se informa de la aprobación o rechazo de un proyecto?</w:t>
      </w:r>
    </w:p>
    <w:p w:rsidR="00644B29" w:rsidRPr="00623C0E" w:rsidRDefault="00644B29" w:rsidP="00644B29">
      <w:pPr>
        <w:spacing w:after="0"/>
        <w:jc w:val="both"/>
        <w:rPr>
          <w:rFonts w:ascii="Arial" w:hAnsi="Arial" w:cs="Arial"/>
          <w:color w:val="808080" w:themeColor="background1" w:themeShade="80"/>
          <w:sz w:val="17"/>
          <w:szCs w:val="17"/>
        </w:rPr>
      </w:pPr>
      <w:r w:rsidRPr="00623C0E">
        <w:rPr>
          <w:rFonts w:ascii="Arial" w:hAnsi="Arial" w:cs="Arial"/>
          <w:color w:val="808080" w:themeColor="background1" w:themeShade="80"/>
          <w:sz w:val="17"/>
          <w:szCs w:val="17"/>
        </w:rPr>
        <w:t xml:space="preserve">La </w:t>
      </w:r>
      <w:r w:rsidR="00263EA4">
        <w:rPr>
          <w:rFonts w:ascii="Arial" w:hAnsi="Arial" w:cs="Arial"/>
          <w:color w:val="808080" w:themeColor="background1" w:themeShade="80"/>
          <w:sz w:val="17"/>
          <w:szCs w:val="17"/>
        </w:rPr>
        <w:t>decisión se comunicara mediante</w:t>
      </w:r>
      <w:r w:rsidRPr="00623C0E">
        <w:rPr>
          <w:rFonts w:ascii="Arial" w:hAnsi="Arial" w:cs="Arial"/>
          <w:color w:val="808080" w:themeColor="background1" w:themeShade="80"/>
          <w:sz w:val="17"/>
          <w:szCs w:val="17"/>
        </w:rPr>
        <w:t xml:space="preserve"> una carta dirigida a la entidad </w:t>
      </w:r>
      <w:r w:rsidR="007A4627">
        <w:rPr>
          <w:rFonts w:ascii="Arial" w:hAnsi="Arial" w:cs="Arial"/>
          <w:color w:val="808080" w:themeColor="background1" w:themeShade="80"/>
          <w:sz w:val="17"/>
          <w:szCs w:val="17"/>
        </w:rPr>
        <w:t xml:space="preserve">postulante </w:t>
      </w:r>
      <w:r w:rsidRPr="00623C0E">
        <w:rPr>
          <w:rFonts w:ascii="Arial" w:hAnsi="Arial" w:cs="Arial"/>
          <w:color w:val="808080" w:themeColor="background1" w:themeShade="80"/>
          <w:sz w:val="17"/>
          <w:szCs w:val="17"/>
        </w:rPr>
        <w:t>en la que se señala las condiciones de aprobación o las razones de rechazo, según sea el caso.</w:t>
      </w:r>
    </w:p>
    <w:p w:rsidR="00644B29" w:rsidRDefault="00644B29" w:rsidP="00644B29">
      <w:pPr>
        <w:spacing w:after="0"/>
        <w:jc w:val="both"/>
        <w:rPr>
          <w:rFonts w:ascii="Arial" w:hAnsi="Arial" w:cs="Arial"/>
          <w:b/>
          <w:sz w:val="17"/>
          <w:szCs w:val="17"/>
        </w:rPr>
      </w:pPr>
    </w:p>
    <w:p w:rsidR="00E05DA1" w:rsidRDefault="00E05DA1" w:rsidP="00644B29">
      <w:pPr>
        <w:spacing w:after="0"/>
        <w:jc w:val="both"/>
        <w:rPr>
          <w:rFonts w:ascii="Arial" w:hAnsi="Arial" w:cs="Arial"/>
          <w:b/>
          <w:sz w:val="17"/>
          <w:szCs w:val="17"/>
        </w:rPr>
      </w:pPr>
    </w:p>
    <w:p w:rsidR="00644B29" w:rsidRPr="00623C0E" w:rsidRDefault="00644B29" w:rsidP="00644B29">
      <w:pPr>
        <w:spacing w:after="0"/>
        <w:jc w:val="both"/>
        <w:rPr>
          <w:rFonts w:ascii="Arial" w:hAnsi="Arial" w:cs="Arial"/>
          <w:b/>
          <w:sz w:val="17"/>
          <w:szCs w:val="17"/>
        </w:rPr>
      </w:pPr>
      <w:r w:rsidRPr="00E9451A">
        <w:rPr>
          <w:rFonts w:ascii="Arial" w:hAnsi="Arial" w:cs="Arial"/>
          <w:b/>
          <w:sz w:val="17"/>
          <w:szCs w:val="17"/>
        </w:rPr>
        <w:t>¿Qué paso</w:t>
      </w:r>
      <w:r w:rsidRPr="00623C0E">
        <w:rPr>
          <w:rFonts w:ascii="Arial" w:hAnsi="Arial" w:cs="Arial"/>
          <w:b/>
          <w:sz w:val="17"/>
          <w:szCs w:val="17"/>
        </w:rPr>
        <w:t xml:space="preserve"> se debe seguir tras la aprobación de un proyecto?</w:t>
      </w:r>
    </w:p>
    <w:p w:rsidR="00644B29" w:rsidRPr="00623C0E" w:rsidRDefault="00644B29" w:rsidP="00644B29">
      <w:pPr>
        <w:spacing w:after="0"/>
        <w:jc w:val="both"/>
        <w:rPr>
          <w:rFonts w:ascii="Arial" w:hAnsi="Arial" w:cs="Arial"/>
          <w:color w:val="808080" w:themeColor="background1" w:themeShade="80"/>
          <w:sz w:val="17"/>
          <w:szCs w:val="17"/>
        </w:rPr>
      </w:pPr>
      <w:r w:rsidRPr="00623C0E">
        <w:rPr>
          <w:rFonts w:ascii="Arial" w:hAnsi="Arial" w:cs="Arial"/>
          <w:color w:val="808080" w:themeColor="background1" w:themeShade="80"/>
          <w:sz w:val="17"/>
          <w:szCs w:val="17"/>
        </w:rPr>
        <w:t>Una vez que el subcomité aprueba el proyecto, el beneficiario deberá presentar los documentos para la elaboración del convenio de Subsidio establecidos en el numeral</w:t>
      </w:r>
      <w:r>
        <w:rPr>
          <w:rFonts w:ascii="Arial" w:hAnsi="Arial" w:cs="Arial"/>
          <w:color w:val="808080" w:themeColor="background1" w:themeShade="80"/>
          <w:sz w:val="17"/>
          <w:szCs w:val="17"/>
        </w:rPr>
        <w:t xml:space="preserve"> </w:t>
      </w:r>
      <w:r w:rsidR="00263EA4">
        <w:rPr>
          <w:rFonts w:ascii="Arial" w:hAnsi="Arial" w:cs="Arial"/>
          <w:color w:val="808080" w:themeColor="background1" w:themeShade="80"/>
          <w:sz w:val="17"/>
          <w:szCs w:val="17"/>
        </w:rPr>
        <w:t>7</w:t>
      </w:r>
      <w:r>
        <w:rPr>
          <w:rFonts w:ascii="Arial" w:hAnsi="Arial" w:cs="Arial"/>
          <w:color w:val="808080" w:themeColor="background1" w:themeShade="80"/>
          <w:sz w:val="17"/>
          <w:szCs w:val="17"/>
        </w:rPr>
        <w:t xml:space="preserve"> </w:t>
      </w:r>
      <w:r w:rsidRPr="00623C0E">
        <w:rPr>
          <w:rFonts w:ascii="Arial" w:hAnsi="Arial" w:cs="Arial"/>
          <w:color w:val="808080" w:themeColor="background1" w:themeShade="80"/>
          <w:sz w:val="17"/>
          <w:szCs w:val="17"/>
        </w:rPr>
        <w:t xml:space="preserve">y cumplir </w:t>
      </w:r>
      <w:r>
        <w:rPr>
          <w:rFonts w:ascii="Arial" w:hAnsi="Arial" w:cs="Arial"/>
          <w:color w:val="808080" w:themeColor="background1" w:themeShade="80"/>
          <w:sz w:val="17"/>
          <w:szCs w:val="17"/>
        </w:rPr>
        <w:t xml:space="preserve">con lo indicado en el numeral </w:t>
      </w:r>
      <w:r w:rsidR="00263EA4">
        <w:rPr>
          <w:rFonts w:ascii="Arial" w:hAnsi="Arial" w:cs="Arial"/>
          <w:color w:val="808080" w:themeColor="background1" w:themeShade="80"/>
          <w:sz w:val="17"/>
          <w:szCs w:val="17"/>
        </w:rPr>
        <w:t>8</w:t>
      </w:r>
      <w:r>
        <w:rPr>
          <w:rFonts w:ascii="Arial" w:hAnsi="Arial" w:cs="Arial"/>
          <w:color w:val="808080" w:themeColor="background1" w:themeShade="80"/>
          <w:sz w:val="17"/>
          <w:szCs w:val="17"/>
        </w:rPr>
        <w:t xml:space="preserve"> </w:t>
      </w:r>
      <w:r w:rsidRPr="00623C0E">
        <w:rPr>
          <w:rFonts w:ascii="Arial" w:hAnsi="Arial" w:cs="Arial"/>
          <w:color w:val="808080" w:themeColor="background1" w:themeShade="80"/>
          <w:sz w:val="17"/>
          <w:szCs w:val="17"/>
        </w:rPr>
        <w:t>de la sección Bases Administrativas</w:t>
      </w:r>
      <w:r w:rsidR="00E30D34">
        <w:rPr>
          <w:rFonts w:ascii="Arial" w:hAnsi="Arial" w:cs="Arial"/>
          <w:color w:val="808080" w:themeColor="background1" w:themeShade="80"/>
          <w:sz w:val="17"/>
          <w:szCs w:val="17"/>
        </w:rPr>
        <w:t xml:space="preserve"> Generales</w:t>
      </w:r>
      <w:r w:rsidRPr="00623C0E">
        <w:rPr>
          <w:rFonts w:ascii="Arial" w:hAnsi="Arial" w:cs="Arial"/>
          <w:color w:val="808080" w:themeColor="background1" w:themeShade="80"/>
          <w:sz w:val="17"/>
          <w:szCs w:val="17"/>
        </w:rPr>
        <w:t>. Luego de la firma y tramitación del convenio entre InnovaChile y el Beneficiario, que regula los derechos y deberes de Comité, se autoriza a ejecutar el proyecto.</w:t>
      </w:r>
    </w:p>
    <w:p w:rsidR="00644B29" w:rsidRDefault="00644B29" w:rsidP="00CA50F2">
      <w:pPr>
        <w:spacing w:after="0"/>
        <w:jc w:val="both"/>
        <w:rPr>
          <w:rFonts w:ascii="Arial" w:hAnsi="Arial" w:cs="Arial"/>
          <w:b/>
          <w:sz w:val="17"/>
          <w:szCs w:val="17"/>
        </w:rPr>
      </w:pPr>
    </w:p>
    <w:p w:rsidR="00E05DA1" w:rsidRDefault="00E05DA1" w:rsidP="00CA50F2">
      <w:pPr>
        <w:spacing w:after="0"/>
        <w:jc w:val="both"/>
        <w:rPr>
          <w:rFonts w:ascii="Arial" w:hAnsi="Arial" w:cs="Arial"/>
          <w:b/>
          <w:sz w:val="17"/>
          <w:szCs w:val="17"/>
        </w:rPr>
      </w:pPr>
    </w:p>
    <w:p w:rsidR="00CA50F2" w:rsidRDefault="00CA50F2" w:rsidP="00992620">
      <w:pPr>
        <w:spacing w:after="0"/>
        <w:ind w:left="708" w:hanging="708"/>
        <w:jc w:val="both"/>
        <w:rPr>
          <w:rFonts w:ascii="Arial" w:hAnsi="Arial" w:cs="Arial"/>
          <w:b/>
          <w:sz w:val="17"/>
          <w:szCs w:val="17"/>
        </w:rPr>
      </w:pPr>
      <w:r>
        <w:rPr>
          <w:rFonts w:ascii="Arial" w:hAnsi="Arial" w:cs="Arial"/>
          <w:b/>
          <w:sz w:val="17"/>
          <w:szCs w:val="17"/>
        </w:rPr>
        <w:t>¿Qué contenidos debe tener el proyecto postulado?</w:t>
      </w:r>
    </w:p>
    <w:p w:rsidR="00CA50F2" w:rsidRPr="00FF4D0F" w:rsidRDefault="00FF4D0F" w:rsidP="00FF4D0F">
      <w:pPr>
        <w:spacing w:after="0"/>
        <w:jc w:val="both"/>
        <w:rPr>
          <w:rFonts w:ascii="Arial" w:hAnsi="Arial" w:cs="Arial"/>
          <w:color w:val="808080" w:themeColor="background1" w:themeShade="80"/>
          <w:sz w:val="17"/>
          <w:szCs w:val="17"/>
        </w:rPr>
      </w:pPr>
      <w:r>
        <w:rPr>
          <w:rFonts w:ascii="Arial" w:hAnsi="Arial" w:cs="Arial"/>
          <w:color w:val="808080" w:themeColor="background1" w:themeShade="80"/>
          <w:sz w:val="17"/>
          <w:szCs w:val="17"/>
        </w:rPr>
        <w:t xml:space="preserve">El proyecto debe incluir: </w:t>
      </w:r>
      <w:r w:rsidRPr="00FF4D0F">
        <w:rPr>
          <w:rFonts w:ascii="Arial" w:hAnsi="Arial" w:cs="Arial"/>
          <w:color w:val="808080" w:themeColor="background1" w:themeShade="80"/>
          <w:sz w:val="17"/>
          <w:szCs w:val="17"/>
        </w:rPr>
        <w:t>Objetivo</w:t>
      </w:r>
      <w:r>
        <w:rPr>
          <w:rFonts w:ascii="Arial" w:hAnsi="Arial" w:cs="Arial"/>
          <w:color w:val="808080" w:themeColor="background1" w:themeShade="80"/>
          <w:sz w:val="17"/>
          <w:szCs w:val="17"/>
        </w:rPr>
        <w:t xml:space="preserve">s, </w:t>
      </w:r>
      <w:r w:rsidR="009B3432" w:rsidRPr="009B3432">
        <w:rPr>
          <w:rFonts w:ascii="Arial" w:hAnsi="Arial" w:cs="Arial"/>
          <w:color w:val="808080" w:themeColor="background1" w:themeShade="80"/>
          <w:sz w:val="17"/>
          <w:szCs w:val="17"/>
        </w:rPr>
        <w:t>Participación de una Entidad Experta Nacional</w:t>
      </w:r>
      <w:r w:rsidR="009B3432">
        <w:rPr>
          <w:rFonts w:ascii="Arial" w:hAnsi="Arial" w:cs="Arial"/>
          <w:color w:val="808080" w:themeColor="background1" w:themeShade="80"/>
          <w:sz w:val="17"/>
          <w:szCs w:val="17"/>
        </w:rPr>
        <w:t>, M</w:t>
      </w:r>
      <w:r w:rsidR="009B3432" w:rsidRPr="009B3432">
        <w:rPr>
          <w:rFonts w:ascii="Arial" w:hAnsi="Arial" w:cs="Arial"/>
          <w:color w:val="808080" w:themeColor="background1" w:themeShade="80"/>
          <w:sz w:val="17"/>
          <w:szCs w:val="17"/>
        </w:rPr>
        <w:t>edici</w:t>
      </w:r>
      <w:r w:rsidR="009B3432">
        <w:rPr>
          <w:rFonts w:ascii="Arial" w:hAnsi="Arial" w:cs="Arial"/>
          <w:color w:val="808080" w:themeColor="background1" w:themeShade="80"/>
          <w:sz w:val="17"/>
          <w:szCs w:val="17"/>
        </w:rPr>
        <w:t>ón de capacidades de Innovación, Metodología</w:t>
      </w:r>
      <w:r>
        <w:rPr>
          <w:rFonts w:ascii="Arial" w:hAnsi="Arial" w:cs="Arial"/>
          <w:color w:val="808080" w:themeColor="background1" w:themeShade="80"/>
          <w:sz w:val="17"/>
          <w:szCs w:val="17"/>
        </w:rPr>
        <w:t>,</w:t>
      </w:r>
      <w:r w:rsidR="009B3432">
        <w:rPr>
          <w:rFonts w:ascii="Arial" w:hAnsi="Arial" w:cs="Arial"/>
          <w:color w:val="808080" w:themeColor="background1" w:themeShade="80"/>
          <w:sz w:val="17"/>
          <w:szCs w:val="17"/>
        </w:rPr>
        <w:t xml:space="preserve"> Plan de Trabajo, </w:t>
      </w:r>
      <w:r>
        <w:rPr>
          <w:rFonts w:ascii="Arial" w:hAnsi="Arial" w:cs="Arial"/>
          <w:color w:val="808080" w:themeColor="background1" w:themeShade="80"/>
          <w:sz w:val="17"/>
          <w:szCs w:val="17"/>
        </w:rPr>
        <w:t xml:space="preserve"> </w:t>
      </w:r>
      <w:r w:rsidR="009B3432">
        <w:rPr>
          <w:rFonts w:ascii="Arial" w:hAnsi="Arial" w:cs="Arial"/>
          <w:color w:val="808080" w:themeColor="background1" w:themeShade="80"/>
          <w:sz w:val="17"/>
          <w:szCs w:val="17"/>
        </w:rPr>
        <w:t xml:space="preserve">Equipo de trabajo, Presupuesto y </w:t>
      </w:r>
      <w:r w:rsidR="009B3432" w:rsidRPr="009B3432">
        <w:rPr>
          <w:rFonts w:ascii="Arial" w:hAnsi="Arial" w:cs="Arial"/>
          <w:color w:val="808080" w:themeColor="background1" w:themeShade="80"/>
          <w:sz w:val="17"/>
          <w:szCs w:val="17"/>
        </w:rPr>
        <w:t>Resultados esperados del proyecto</w:t>
      </w:r>
      <w:r w:rsidR="009B3432">
        <w:rPr>
          <w:rFonts w:ascii="Arial" w:hAnsi="Arial" w:cs="Arial"/>
          <w:color w:val="808080" w:themeColor="background1" w:themeShade="80"/>
          <w:sz w:val="17"/>
          <w:szCs w:val="17"/>
        </w:rPr>
        <w:t>.</w:t>
      </w:r>
    </w:p>
    <w:p w:rsidR="00CB4B0C" w:rsidRDefault="00CB4B0C" w:rsidP="00CA50F2">
      <w:pPr>
        <w:spacing w:after="0"/>
        <w:jc w:val="both"/>
        <w:rPr>
          <w:rFonts w:ascii="Arial" w:hAnsi="Arial" w:cs="Arial"/>
          <w:b/>
          <w:sz w:val="17"/>
          <w:szCs w:val="17"/>
        </w:rPr>
      </w:pPr>
    </w:p>
    <w:p w:rsidR="00E05DA1" w:rsidRDefault="00E05DA1" w:rsidP="00CA50F2">
      <w:pPr>
        <w:spacing w:after="0"/>
        <w:jc w:val="both"/>
        <w:rPr>
          <w:rFonts w:ascii="Arial" w:hAnsi="Arial" w:cs="Arial"/>
          <w:b/>
          <w:sz w:val="17"/>
          <w:szCs w:val="17"/>
        </w:rPr>
      </w:pPr>
    </w:p>
    <w:p w:rsidR="00CA50F2" w:rsidRDefault="00CA50F2" w:rsidP="00CA50F2">
      <w:pPr>
        <w:spacing w:after="0"/>
        <w:jc w:val="both"/>
        <w:rPr>
          <w:rFonts w:ascii="Arial" w:hAnsi="Arial" w:cs="Arial"/>
          <w:b/>
          <w:sz w:val="17"/>
          <w:szCs w:val="17"/>
        </w:rPr>
      </w:pPr>
      <w:r w:rsidRPr="00C54E71">
        <w:rPr>
          <w:rFonts w:ascii="Arial" w:hAnsi="Arial" w:cs="Arial"/>
          <w:b/>
          <w:sz w:val="17"/>
          <w:szCs w:val="17"/>
        </w:rPr>
        <w:t>¿Cuáles son las cuentas presupuestarias?</w:t>
      </w:r>
    </w:p>
    <w:p w:rsidR="00CA50F2" w:rsidRDefault="00CA50F2" w:rsidP="00CA50F2">
      <w:pPr>
        <w:spacing w:after="0"/>
        <w:jc w:val="both"/>
        <w:rPr>
          <w:rFonts w:ascii="Arial" w:hAnsi="Arial" w:cs="Arial"/>
          <w:color w:val="808080" w:themeColor="background1" w:themeShade="80"/>
          <w:sz w:val="17"/>
          <w:szCs w:val="17"/>
        </w:rPr>
      </w:pPr>
      <w:r w:rsidRPr="00C54E71">
        <w:rPr>
          <w:rFonts w:ascii="Arial" w:hAnsi="Arial" w:cs="Arial"/>
          <w:color w:val="808080" w:themeColor="background1" w:themeShade="80"/>
          <w:sz w:val="17"/>
          <w:szCs w:val="17"/>
        </w:rPr>
        <w:t>Las cuentas presupuestarias</w:t>
      </w:r>
      <w:r>
        <w:rPr>
          <w:rFonts w:ascii="Arial" w:hAnsi="Arial" w:cs="Arial"/>
          <w:color w:val="808080" w:themeColor="background1" w:themeShade="80"/>
          <w:sz w:val="17"/>
          <w:szCs w:val="17"/>
        </w:rPr>
        <w:t xml:space="preserve"> </w:t>
      </w:r>
      <w:r w:rsidR="00916424">
        <w:rPr>
          <w:rFonts w:ascii="Arial" w:hAnsi="Arial" w:cs="Arial"/>
          <w:color w:val="808080" w:themeColor="background1" w:themeShade="80"/>
          <w:sz w:val="17"/>
          <w:szCs w:val="17"/>
        </w:rPr>
        <w:t xml:space="preserve">son: </w:t>
      </w:r>
      <w:r>
        <w:rPr>
          <w:rFonts w:ascii="Arial" w:hAnsi="Arial" w:cs="Arial"/>
          <w:color w:val="808080" w:themeColor="background1" w:themeShade="80"/>
          <w:sz w:val="17"/>
          <w:szCs w:val="17"/>
        </w:rPr>
        <w:t>Recursos Humanos</w:t>
      </w:r>
      <w:r w:rsidR="00FB135D">
        <w:rPr>
          <w:rFonts w:ascii="Arial" w:hAnsi="Arial" w:cs="Arial"/>
          <w:color w:val="808080" w:themeColor="background1" w:themeShade="80"/>
          <w:sz w:val="17"/>
          <w:szCs w:val="17"/>
        </w:rPr>
        <w:t xml:space="preserve"> y</w:t>
      </w:r>
      <w:r w:rsidRPr="00C54E71">
        <w:rPr>
          <w:rFonts w:ascii="Arial" w:hAnsi="Arial" w:cs="Arial"/>
          <w:color w:val="808080" w:themeColor="background1" w:themeShade="80"/>
          <w:sz w:val="17"/>
          <w:szCs w:val="17"/>
        </w:rPr>
        <w:t xml:space="preserve"> Gastos de Operación.</w:t>
      </w:r>
    </w:p>
    <w:p w:rsidR="00CA50F2" w:rsidRDefault="00CA50F2" w:rsidP="00ED032F">
      <w:pPr>
        <w:spacing w:after="0"/>
        <w:jc w:val="both"/>
        <w:rPr>
          <w:rFonts w:ascii="Arial" w:hAnsi="Arial" w:cs="Arial"/>
          <w:b/>
          <w:sz w:val="17"/>
          <w:szCs w:val="17"/>
        </w:rPr>
      </w:pPr>
    </w:p>
    <w:p w:rsidR="00E05DA1" w:rsidRDefault="00E05DA1" w:rsidP="00ED032F">
      <w:pPr>
        <w:spacing w:after="0"/>
        <w:jc w:val="both"/>
        <w:rPr>
          <w:rFonts w:ascii="Arial" w:hAnsi="Arial" w:cs="Arial"/>
          <w:b/>
          <w:sz w:val="17"/>
          <w:szCs w:val="17"/>
        </w:rPr>
      </w:pPr>
    </w:p>
    <w:p w:rsidR="00ED032F" w:rsidRPr="00C54E71" w:rsidRDefault="00ED032F" w:rsidP="00ED032F">
      <w:pPr>
        <w:spacing w:after="0"/>
        <w:jc w:val="both"/>
        <w:rPr>
          <w:rFonts w:ascii="Arial" w:hAnsi="Arial" w:cs="Arial"/>
          <w:b/>
          <w:sz w:val="17"/>
          <w:szCs w:val="17"/>
        </w:rPr>
      </w:pPr>
      <w:r w:rsidRPr="00C54E71">
        <w:rPr>
          <w:rFonts w:ascii="Arial" w:hAnsi="Arial" w:cs="Arial"/>
          <w:b/>
          <w:sz w:val="17"/>
          <w:szCs w:val="17"/>
        </w:rPr>
        <w:t>¿Cómo debe ser calculado el presupuesto del proyecto?</w:t>
      </w:r>
    </w:p>
    <w:p w:rsidR="00ED032F" w:rsidRPr="00623C0E" w:rsidRDefault="00ED032F" w:rsidP="00ED032F">
      <w:pPr>
        <w:spacing w:after="0"/>
        <w:jc w:val="both"/>
        <w:rPr>
          <w:rFonts w:ascii="Arial" w:hAnsi="Arial" w:cs="Arial"/>
          <w:snapToGrid w:val="0"/>
          <w:color w:val="808080" w:themeColor="background1" w:themeShade="80"/>
          <w:sz w:val="17"/>
          <w:szCs w:val="17"/>
        </w:rPr>
      </w:pPr>
      <w:r w:rsidRPr="00623C0E">
        <w:rPr>
          <w:rFonts w:ascii="Arial" w:hAnsi="Arial" w:cs="Arial"/>
          <w:color w:val="808080" w:themeColor="background1" w:themeShade="80"/>
          <w:sz w:val="17"/>
          <w:szCs w:val="17"/>
        </w:rPr>
        <w:t>Deberá ser calculado sobre la base de costos reales demostrables, y ser coherente con la envergadura y complejidad técnica de las actividades a realizar; con el plazo en que éstas se lleven a cabo y con la capacidad financiera del beneficiario.</w:t>
      </w:r>
    </w:p>
    <w:p w:rsidR="00ED032F" w:rsidRPr="00623C0E" w:rsidRDefault="00ED032F" w:rsidP="00ED032F">
      <w:pPr>
        <w:spacing w:after="0"/>
        <w:jc w:val="both"/>
        <w:rPr>
          <w:rFonts w:ascii="Arial" w:hAnsi="Arial" w:cs="Arial"/>
          <w:snapToGrid w:val="0"/>
          <w:color w:val="808080" w:themeColor="background1" w:themeShade="80"/>
          <w:sz w:val="17"/>
          <w:szCs w:val="17"/>
        </w:rPr>
      </w:pPr>
      <w:r w:rsidRPr="00623C0E">
        <w:rPr>
          <w:rFonts w:ascii="Arial" w:hAnsi="Arial" w:cs="Arial"/>
          <w:color w:val="808080" w:themeColor="background1" w:themeShade="80"/>
          <w:sz w:val="17"/>
          <w:szCs w:val="17"/>
          <w:lang w:val="es-ES"/>
        </w:rPr>
        <w:t xml:space="preserve">Se deben detallar los diferentes recursos aplicados al proyecto, agrupados según sea su naturaleza en las cuentas presupuestarias </w:t>
      </w:r>
      <w:r w:rsidR="00916424">
        <w:rPr>
          <w:rFonts w:ascii="Arial" w:hAnsi="Arial" w:cs="Arial"/>
          <w:color w:val="808080" w:themeColor="background1" w:themeShade="80"/>
          <w:sz w:val="17"/>
          <w:szCs w:val="17"/>
          <w:lang w:val="es-ES"/>
        </w:rPr>
        <w:t>respectivas</w:t>
      </w:r>
      <w:r w:rsidRPr="00623C0E">
        <w:rPr>
          <w:rFonts w:ascii="Arial" w:hAnsi="Arial" w:cs="Arial"/>
          <w:color w:val="808080" w:themeColor="background1" w:themeShade="80"/>
          <w:sz w:val="17"/>
          <w:szCs w:val="17"/>
          <w:lang w:val="es-ES"/>
        </w:rPr>
        <w:t xml:space="preserve">, y de acuerdo a lo </w:t>
      </w:r>
      <w:r w:rsidR="00D61DDE">
        <w:rPr>
          <w:rFonts w:ascii="Arial" w:hAnsi="Arial" w:cs="Arial"/>
          <w:color w:val="808080" w:themeColor="background1" w:themeShade="80"/>
          <w:sz w:val="17"/>
          <w:szCs w:val="17"/>
          <w:lang w:val="es-ES"/>
        </w:rPr>
        <w:t>indicado en</w:t>
      </w:r>
      <w:r w:rsidR="00BA5391">
        <w:rPr>
          <w:rFonts w:ascii="Arial" w:hAnsi="Arial" w:cs="Arial"/>
          <w:color w:val="808080" w:themeColor="background1" w:themeShade="80"/>
          <w:sz w:val="17"/>
          <w:szCs w:val="17"/>
          <w:lang w:val="es-ES"/>
        </w:rPr>
        <w:t xml:space="preserve"> los numerales</w:t>
      </w:r>
      <w:r w:rsidR="005623BF">
        <w:rPr>
          <w:rFonts w:ascii="Arial" w:hAnsi="Arial" w:cs="Arial"/>
          <w:color w:val="808080" w:themeColor="background1" w:themeShade="80"/>
          <w:sz w:val="17"/>
          <w:szCs w:val="17"/>
          <w:lang w:val="es-ES"/>
        </w:rPr>
        <w:t xml:space="preserve"> 3.3 y</w:t>
      </w:r>
      <w:r w:rsidR="00BA5391">
        <w:rPr>
          <w:rFonts w:ascii="Arial" w:hAnsi="Arial" w:cs="Arial"/>
          <w:color w:val="808080" w:themeColor="background1" w:themeShade="80"/>
          <w:sz w:val="17"/>
          <w:szCs w:val="17"/>
          <w:lang w:val="es-ES"/>
        </w:rPr>
        <w:t xml:space="preserve"> </w:t>
      </w:r>
      <w:r w:rsidR="00916424">
        <w:rPr>
          <w:rFonts w:ascii="Arial" w:hAnsi="Arial" w:cs="Arial"/>
          <w:color w:val="808080" w:themeColor="background1" w:themeShade="80"/>
          <w:sz w:val="17"/>
          <w:szCs w:val="17"/>
          <w:lang w:val="es-ES"/>
        </w:rPr>
        <w:t>3.4</w:t>
      </w:r>
      <w:r w:rsidRPr="00623C0E">
        <w:rPr>
          <w:rFonts w:ascii="Arial" w:hAnsi="Arial" w:cs="Arial"/>
          <w:color w:val="808080" w:themeColor="background1" w:themeShade="80"/>
          <w:sz w:val="17"/>
          <w:szCs w:val="17"/>
          <w:lang w:val="es-ES"/>
        </w:rPr>
        <w:t xml:space="preserve"> de las bases administrativas</w:t>
      </w:r>
      <w:r w:rsidR="00E30D34" w:rsidRPr="00E30D34">
        <w:rPr>
          <w:rFonts w:ascii="Arial" w:hAnsi="Arial" w:cs="Arial"/>
          <w:color w:val="808080" w:themeColor="background1" w:themeShade="80"/>
          <w:sz w:val="17"/>
          <w:szCs w:val="17"/>
        </w:rPr>
        <w:t xml:space="preserve"> </w:t>
      </w:r>
      <w:r w:rsidR="00E30D34">
        <w:rPr>
          <w:rFonts w:ascii="Arial" w:hAnsi="Arial" w:cs="Arial"/>
          <w:color w:val="808080" w:themeColor="background1" w:themeShade="80"/>
          <w:sz w:val="17"/>
          <w:szCs w:val="17"/>
        </w:rPr>
        <w:t>Generales</w:t>
      </w:r>
      <w:r w:rsidR="00E30D34">
        <w:rPr>
          <w:rFonts w:ascii="Arial" w:hAnsi="Arial" w:cs="Arial"/>
          <w:color w:val="808080" w:themeColor="background1" w:themeShade="80"/>
          <w:sz w:val="17"/>
          <w:szCs w:val="17"/>
          <w:lang w:val="es-ES"/>
        </w:rPr>
        <w:t xml:space="preserve"> </w:t>
      </w:r>
      <w:r w:rsidR="00FF4D0F">
        <w:rPr>
          <w:rFonts w:ascii="Arial" w:hAnsi="Arial" w:cs="Arial"/>
          <w:color w:val="808080" w:themeColor="background1" w:themeShade="80"/>
          <w:sz w:val="17"/>
          <w:szCs w:val="17"/>
          <w:lang w:val="es-ES"/>
        </w:rPr>
        <w:t xml:space="preserve">de esta línea </w:t>
      </w:r>
      <w:r w:rsidR="00FF4D0F" w:rsidRPr="00D22902">
        <w:rPr>
          <w:rFonts w:ascii="Arial" w:hAnsi="Arial" w:cs="Arial"/>
          <w:color w:val="808080" w:themeColor="background1" w:themeShade="80"/>
          <w:sz w:val="17"/>
          <w:szCs w:val="17"/>
          <w:lang w:val="es-ES"/>
        </w:rPr>
        <w:t>y numeral 3(b) de la</w:t>
      </w:r>
      <w:r w:rsidR="000C131E" w:rsidRPr="00D22902">
        <w:rPr>
          <w:rFonts w:ascii="Arial" w:hAnsi="Arial" w:cs="Arial"/>
          <w:color w:val="808080" w:themeColor="background1" w:themeShade="80"/>
          <w:sz w:val="17"/>
          <w:szCs w:val="17"/>
          <w:lang w:val="es-ES"/>
        </w:rPr>
        <w:t xml:space="preserve">s Normas Comunes en las bases </w:t>
      </w:r>
      <w:r w:rsidR="00FF4D0F" w:rsidRPr="00D22902">
        <w:rPr>
          <w:rFonts w:ascii="Arial" w:hAnsi="Arial" w:cs="Arial"/>
          <w:color w:val="808080" w:themeColor="background1" w:themeShade="80"/>
          <w:sz w:val="17"/>
          <w:szCs w:val="17"/>
          <w:lang w:val="es-ES"/>
        </w:rPr>
        <w:t>técnicas de la línea.</w:t>
      </w:r>
    </w:p>
    <w:p w:rsidR="00ED032F" w:rsidRDefault="00ED032F" w:rsidP="00ED032F">
      <w:pPr>
        <w:spacing w:after="0"/>
        <w:jc w:val="both"/>
        <w:rPr>
          <w:rFonts w:ascii="Arial" w:hAnsi="Arial" w:cs="Arial"/>
          <w:color w:val="808080" w:themeColor="background1" w:themeShade="80"/>
          <w:sz w:val="17"/>
          <w:szCs w:val="17"/>
        </w:rPr>
      </w:pPr>
      <w:r w:rsidRPr="00623C0E">
        <w:rPr>
          <w:rFonts w:ascii="Arial" w:hAnsi="Arial" w:cs="Arial"/>
          <w:color w:val="808080" w:themeColor="background1" w:themeShade="80"/>
          <w:sz w:val="17"/>
          <w:szCs w:val="17"/>
          <w:lang w:val="es-ES"/>
        </w:rPr>
        <w:t xml:space="preserve">Se debe presentar el presupuesto por fuente de financiamiento. </w:t>
      </w:r>
      <w:r w:rsidRPr="00623C0E">
        <w:rPr>
          <w:rFonts w:ascii="Arial" w:hAnsi="Arial" w:cs="Arial"/>
          <w:color w:val="808080" w:themeColor="background1" w:themeShade="80"/>
          <w:sz w:val="17"/>
          <w:szCs w:val="17"/>
        </w:rPr>
        <w:t xml:space="preserve">Se entenderá el aporte de INNOVA CHILE </w:t>
      </w:r>
      <w:r w:rsidR="00FF4D0F">
        <w:rPr>
          <w:rFonts w:ascii="Arial" w:hAnsi="Arial" w:cs="Arial"/>
          <w:color w:val="808080" w:themeColor="background1" w:themeShade="80"/>
          <w:sz w:val="17"/>
          <w:szCs w:val="17"/>
        </w:rPr>
        <w:t>como el subsidio solicitado.</w:t>
      </w:r>
    </w:p>
    <w:p w:rsidR="0043164D" w:rsidRDefault="0043164D" w:rsidP="0043164D">
      <w:pPr>
        <w:spacing w:after="0"/>
        <w:jc w:val="both"/>
        <w:rPr>
          <w:rFonts w:ascii="Arial" w:hAnsi="Arial" w:cs="Arial"/>
          <w:color w:val="808080" w:themeColor="background1" w:themeShade="80"/>
          <w:sz w:val="17"/>
          <w:szCs w:val="17"/>
        </w:rPr>
      </w:pPr>
    </w:p>
    <w:p w:rsidR="00E05DA1" w:rsidRDefault="00E05DA1" w:rsidP="0043164D">
      <w:pPr>
        <w:spacing w:after="0"/>
        <w:jc w:val="both"/>
        <w:rPr>
          <w:rFonts w:ascii="Arial" w:hAnsi="Arial" w:cs="Arial"/>
          <w:color w:val="808080" w:themeColor="background1" w:themeShade="80"/>
          <w:sz w:val="17"/>
          <w:szCs w:val="17"/>
        </w:rPr>
      </w:pPr>
    </w:p>
    <w:p w:rsidR="00D51C95" w:rsidRDefault="00D51C95" w:rsidP="006F6D9F">
      <w:pPr>
        <w:spacing w:after="0"/>
        <w:jc w:val="both"/>
        <w:rPr>
          <w:rFonts w:ascii="Arial" w:hAnsi="Arial" w:cs="Arial"/>
          <w:b/>
          <w:sz w:val="17"/>
          <w:szCs w:val="17"/>
        </w:rPr>
      </w:pPr>
      <w:r w:rsidRPr="00D51C95">
        <w:rPr>
          <w:rFonts w:ascii="Arial" w:hAnsi="Arial" w:cs="Arial"/>
          <w:b/>
          <w:sz w:val="17"/>
          <w:szCs w:val="17"/>
        </w:rPr>
        <w:t>¿Cómo es el seguimiento de los proyectos por InnovaChile?</w:t>
      </w:r>
    </w:p>
    <w:p w:rsidR="00D51C95" w:rsidRDefault="00D51C95" w:rsidP="006F6D9F">
      <w:pPr>
        <w:spacing w:after="0"/>
        <w:jc w:val="both"/>
        <w:rPr>
          <w:rFonts w:ascii="Arial" w:hAnsi="Arial" w:cs="Arial"/>
          <w:color w:val="808080" w:themeColor="background1" w:themeShade="80"/>
          <w:sz w:val="17"/>
          <w:szCs w:val="17"/>
        </w:rPr>
      </w:pPr>
      <w:r>
        <w:rPr>
          <w:rFonts w:ascii="Arial" w:hAnsi="Arial" w:cs="Arial"/>
          <w:color w:val="808080" w:themeColor="background1" w:themeShade="80"/>
          <w:sz w:val="17"/>
          <w:szCs w:val="17"/>
        </w:rPr>
        <w:t xml:space="preserve">Los seguimientos se harán según lo indicado en el numeral </w:t>
      </w:r>
      <w:r w:rsidR="00916424">
        <w:rPr>
          <w:rFonts w:ascii="Arial" w:hAnsi="Arial" w:cs="Arial"/>
          <w:color w:val="808080" w:themeColor="background1" w:themeShade="80"/>
          <w:sz w:val="17"/>
          <w:szCs w:val="17"/>
        </w:rPr>
        <w:t xml:space="preserve">10 </w:t>
      </w:r>
      <w:r>
        <w:rPr>
          <w:rFonts w:ascii="Arial" w:hAnsi="Arial" w:cs="Arial"/>
          <w:color w:val="808080" w:themeColor="background1" w:themeShade="80"/>
          <w:sz w:val="17"/>
          <w:szCs w:val="17"/>
        </w:rPr>
        <w:t>de las bases administrativas</w:t>
      </w:r>
      <w:r w:rsidR="00E30D34">
        <w:rPr>
          <w:rFonts w:ascii="Arial" w:hAnsi="Arial" w:cs="Arial"/>
          <w:color w:val="808080" w:themeColor="background1" w:themeShade="80"/>
          <w:sz w:val="17"/>
          <w:szCs w:val="17"/>
        </w:rPr>
        <w:t xml:space="preserve"> Generales</w:t>
      </w:r>
      <w:r>
        <w:rPr>
          <w:rFonts w:ascii="Arial" w:hAnsi="Arial" w:cs="Arial"/>
          <w:color w:val="808080" w:themeColor="background1" w:themeShade="80"/>
          <w:sz w:val="17"/>
          <w:szCs w:val="17"/>
        </w:rPr>
        <w:t xml:space="preserve">, sobre </w:t>
      </w:r>
      <w:r w:rsidR="00A900A3">
        <w:rPr>
          <w:rFonts w:ascii="Arial" w:hAnsi="Arial" w:cs="Arial"/>
          <w:color w:val="808080" w:themeColor="background1" w:themeShade="80"/>
          <w:sz w:val="17"/>
          <w:szCs w:val="17"/>
        </w:rPr>
        <w:t>los ítems</w:t>
      </w:r>
      <w:r>
        <w:rPr>
          <w:rFonts w:ascii="Arial" w:hAnsi="Arial" w:cs="Arial"/>
          <w:color w:val="808080" w:themeColor="background1" w:themeShade="80"/>
          <w:sz w:val="17"/>
          <w:szCs w:val="17"/>
        </w:rPr>
        <w:t xml:space="preserve"> de Disponibilidad y </w:t>
      </w:r>
      <w:r w:rsidR="00693E75">
        <w:rPr>
          <w:rFonts w:ascii="Arial" w:hAnsi="Arial" w:cs="Arial"/>
          <w:color w:val="808080" w:themeColor="background1" w:themeShade="80"/>
          <w:sz w:val="17"/>
          <w:szCs w:val="17"/>
        </w:rPr>
        <w:t>E</w:t>
      </w:r>
      <w:r>
        <w:rPr>
          <w:rFonts w:ascii="Arial" w:hAnsi="Arial" w:cs="Arial"/>
          <w:color w:val="808080" w:themeColor="background1" w:themeShade="80"/>
          <w:sz w:val="17"/>
          <w:szCs w:val="17"/>
        </w:rPr>
        <w:t>ntrega de Información</w:t>
      </w:r>
      <w:r w:rsidR="00A900A3">
        <w:rPr>
          <w:rFonts w:ascii="Arial" w:hAnsi="Arial" w:cs="Arial"/>
          <w:color w:val="808080" w:themeColor="background1" w:themeShade="80"/>
          <w:sz w:val="17"/>
          <w:szCs w:val="17"/>
        </w:rPr>
        <w:t>, Gastos del Proyecto, Rendición, Gastos Anticipados, Procedimiento para Adquisiciones y Contrataciones, Seguimiento e Informes, Modificaciones al Proyecto, Cambios de profesionales y Personal dedicado al proyecto, y Modificaciones del convenio de Subsidio.</w:t>
      </w:r>
    </w:p>
    <w:p w:rsidR="00A900A3" w:rsidRDefault="00A900A3" w:rsidP="006F6D9F">
      <w:pPr>
        <w:spacing w:after="0"/>
        <w:jc w:val="both"/>
        <w:rPr>
          <w:rFonts w:ascii="Arial" w:hAnsi="Arial" w:cs="Arial"/>
          <w:color w:val="808080" w:themeColor="background1" w:themeShade="80"/>
          <w:sz w:val="17"/>
          <w:szCs w:val="17"/>
        </w:rPr>
      </w:pPr>
    </w:p>
    <w:p w:rsidR="00E05DA1" w:rsidRDefault="00E05DA1" w:rsidP="006F6D9F">
      <w:pPr>
        <w:spacing w:after="0"/>
        <w:jc w:val="both"/>
        <w:rPr>
          <w:rFonts w:ascii="Arial" w:hAnsi="Arial" w:cs="Arial"/>
          <w:color w:val="808080" w:themeColor="background1" w:themeShade="80"/>
          <w:sz w:val="17"/>
          <w:szCs w:val="17"/>
        </w:rPr>
      </w:pPr>
    </w:p>
    <w:p w:rsidR="00A900A3" w:rsidRPr="00A900A3" w:rsidRDefault="00A900A3" w:rsidP="006F6D9F">
      <w:pPr>
        <w:spacing w:after="0"/>
        <w:jc w:val="both"/>
        <w:rPr>
          <w:rFonts w:ascii="Arial" w:hAnsi="Arial" w:cs="Arial"/>
          <w:b/>
          <w:sz w:val="17"/>
          <w:szCs w:val="17"/>
        </w:rPr>
      </w:pPr>
      <w:r w:rsidRPr="00A900A3">
        <w:rPr>
          <w:rFonts w:ascii="Arial" w:hAnsi="Arial" w:cs="Arial"/>
          <w:b/>
          <w:sz w:val="17"/>
          <w:szCs w:val="17"/>
        </w:rPr>
        <w:t>¿Puede existir la suspensión de la ejecución de un proyecto aprobado?</w:t>
      </w:r>
    </w:p>
    <w:p w:rsidR="00D51C95" w:rsidRDefault="00A900A3" w:rsidP="006F6D9F">
      <w:pPr>
        <w:spacing w:after="0"/>
        <w:jc w:val="both"/>
        <w:rPr>
          <w:rFonts w:ascii="Arial" w:hAnsi="Arial" w:cs="Arial"/>
          <w:color w:val="808080" w:themeColor="background1" w:themeShade="80"/>
          <w:sz w:val="17"/>
          <w:szCs w:val="17"/>
        </w:rPr>
      </w:pPr>
      <w:r>
        <w:rPr>
          <w:rFonts w:ascii="Arial" w:hAnsi="Arial" w:cs="Arial"/>
          <w:color w:val="808080" w:themeColor="background1" w:themeShade="80"/>
          <w:sz w:val="17"/>
          <w:szCs w:val="17"/>
        </w:rPr>
        <w:t>InnovaChile podrá suspender, de oficio o a petición del beneficiario, la ejecución de un proyecto, y en consecuencia, el plazo del convenio, en caso de producirse circunstancias graves, de carácter transitorio, que impidan su normal ejecución</w:t>
      </w:r>
      <w:r w:rsidR="00B94048">
        <w:rPr>
          <w:rFonts w:ascii="Arial" w:hAnsi="Arial" w:cs="Arial"/>
          <w:color w:val="808080" w:themeColor="background1" w:themeShade="80"/>
          <w:sz w:val="17"/>
          <w:szCs w:val="17"/>
        </w:rPr>
        <w:t>, según lo indicado en el numeral 1</w:t>
      </w:r>
      <w:r w:rsidR="005623BF">
        <w:rPr>
          <w:rFonts w:ascii="Arial" w:hAnsi="Arial" w:cs="Arial"/>
          <w:color w:val="808080" w:themeColor="background1" w:themeShade="80"/>
          <w:sz w:val="17"/>
          <w:szCs w:val="17"/>
        </w:rPr>
        <w:t>3</w:t>
      </w:r>
      <w:r w:rsidR="00B94048">
        <w:rPr>
          <w:rFonts w:ascii="Arial" w:hAnsi="Arial" w:cs="Arial"/>
          <w:color w:val="808080" w:themeColor="background1" w:themeShade="80"/>
          <w:sz w:val="17"/>
          <w:szCs w:val="17"/>
        </w:rPr>
        <w:t xml:space="preserve"> de las bases administrativas</w:t>
      </w:r>
      <w:r w:rsidR="00E30D34">
        <w:rPr>
          <w:rFonts w:ascii="Arial" w:hAnsi="Arial" w:cs="Arial"/>
          <w:color w:val="808080" w:themeColor="background1" w:themeShade="80"/>
          <w:sz w:val="17"/>
          <w:szCs w:val="17"/>
        </w:rPr>
        <w:t xml:space="preserve"> Generales</w:t>
      </w:r>
      <w:r w:rsidR="00B94048">
        <w:rPr>
          <w:rFonts w:ascii="Arial" w:hAnsi="Arial" w:cs="Arial"/>
          <w:color w:val="808080" w:themeColor="background1" w:themeShade="80"/>
          <w:sz w:val="17"/>
          <w:szCs w:val="17"/>
        </w:rPr>
        <w:t>.</w:t>
      </w:r>
    </w:p>
    <w:p w:rsidR="00992620" w:rsidRDefault="00992620" w:rsidP="006F6D9F">
      <w:pPr>
        <w:spacing w:after="0"/>
        <w:jc w:val="both"/>
        <w:rPr>
          <w:rFonts w:ascii="Arial" w:hAnsi="Arial" w:cs="Arial"/>
          <w:color w:val="808080" w:themeColor="background1" w:themeShade="80"/>
          <w:sz w:val="17"/>
          <w:szCs w:val="17"/>
        </w:rPr>
      </w:pPr>
    </w:p>
    <w:p w:rsidR="00E05DA1" w:rsidRDefault="00E05DA1" w:rsidP="006F6D9F">
      <w:pPr>
        <w:spacing w:after="0"/>
        <w:jc w:val="both"/>
        <w:rPr>
          <w:rFonts w:ascii="Arial" w:hAnsi="Arial" w:cs="Arial"/>
          <w:color w:val="808080" w:themeColor="background1" w:themeShade="80"/>
          <w:sz w:val="17"/>
          <w:szCs w:val="17"/>
        </w:rPr>
      </w:pPr>
    </w:p>
    <w:p w:rsidR="00E05DA1" w:rsidRDefault="00E05DA1" w:rsidP="006F6D9F">
      <w:pPr>
        <w:spacing w:after="0"/>
        <w:jc w:val="both"/>
        <w:rPr>
          <w:rFonts w:ascii="Arial" w:hAnsi="Arial" w:cs="Arial"/>
          <w:color w:val="808080" w:themeColor="background1" w:themeShade="80"/>
          <w:sz w:val="17"/>
          <w:szCs w:val="17"/>
        </w:rPr>
      </w:pPr>
    </w:p>
    <w:p w:rsidR="00E05DA1" w:rsidRDefault="00E05DA1" w:rsidP="006F6D9F">
      <w:pPr>
        <w:spacing w:after="0"/>
        <w:jc w:val="both"/>
        <w:rPr>
          <w:rFonts w:ascii="Arial" w:hAnsi="Arial" w:cs="Arial"/>
          <w:color w:val="808080" w:themeColor="background1" w:themeShade="80"/>
          <w:sz w:val="17"/>
          <w:szCs w:val="17"/>
        </w:rPr>
      </w:pPr>
    </w:p>
    <w:p w:rsidR="00992620" w:rsidRPr="00992620" w:rsidRDefault="00992620" w:rsidP="006F6D9F">
      <w:pPr>
        <w:spacing w:after="0"/>
        <w:jc w:val="both"/>
        <w:rPr>
          <w:rFonts w:ascii="Arial" w:hAnsi="Arial" w:cs="Arial"/>
          <w:b/>
          <w:sz w:val="17"/>
          <w:szCs w:val="17"/>
        </w:rPr>
      </w:pPr>
      <w:r w:rsidRPr="00992620">
        <w:rPr>
          <w:rFonts w:ascii="Arial" w:hAnsi="Arial" w:cs="Arial"/>
          <w:b/>
          <w:sz w:val="17"/>
          <w:szCs w:val="17"/>
        </w:rPr>
        <w:t>¿Qué se entiend</w:t>
      </w:r>
      <w:r>
        <w:rPr>
          <w:rFonts w:ascii="Arial" w:hAnsi="Arial" w:cs="Arial"/>
          <w:b/>
          <w:sz w:val="17"/>
          <w:szCs w:val="17"/>
        </w:rPr>
        <w:t>e por Entidad Experta Nacional?</w:t>
      </w:r>
    </w:p>
    <w:p w:rsidR="00992620" w:rsidRDefault="00992620" w:rsidP="006F6D9F">
      <w:pPr>
        <w:spacing w:after="0"/>
        <w:jc w:val="both"/>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La entidad experta, es una persona jurídica constituida en Chile, privada, con o sin fines de lucro, o persona jurídica pública, que posee capacidades técnicas permanentes y competencias en las áreas descritas en el objetivo de la línea, tales como universidades, consultoras especializadas y otras entidades con experiencia y especialidad en asesorías en gestión de la innovación.</w:t>
      </w:r>
    </w:p>
    <w:p w:rsidR="00992620" w:rsidRDefault="00992620" w:rsidP="006F6D9F">
      <w:pPr>
        <w:spacing w:after="0"/>
        <w:jc w:val="both"/>
        <w:rPr>
          <w:rFonts w:ascii="Arial" w:hAnsi="Arial" w:cs="Arial"/>
          <w:color w:val="808080" w:themeColor="background1" w:themeShade="80"/>
          <w:sz w:val="17"/>
          <w:szCs w:val="17"/>
        </w:rPr>
      </w:pPr>
    </w:p>
    <w:p w:rsidR="00E05DA1" w:rsidRDefault="00E05DA1" w:rsidP="006F6D9F">
      <w:pPr>
        <w:spacing w:after="0"/>
        <w:jc w:val="both"/>
        <w:rPr>
          <w:rFonts w:ascii="Arial" w:hAnsi="Arial" w:cs="Arial"/>
          <w:color w:val="808080" w:themeColor="background1" w:themeShade="80"/>
          <w:sz w:val="17"/>
          <w:szCs w:val="17"/>
        </w:rPr>
      </w:pPr>
    </w:p>
    <w:p w:rsidR="00992620" w:rsidRDefault="00992620" w:rsidP="006F6D9F">
      <w:pPr>
        <w:spacing w:after="0"/>
        <w:jc w:val="both"/>
        <w:rPr>
          <w:rFonts w:ascii="Arial" w:hAnsi="Arial" w:cs="Arial"/>
          <w:color w:val="808080" w:themeColor="background1" w:themeShade="80"/>
          <w:sz w:val="17"/>
          <w:szCs w:val="17"/>
        </w:rPr>
      </w:pPr>
      <w:r w:rsidRPr="00992620">
        <w:rPr>
          <w:rFonts w:ascii="Arial" w:hAnsi="Arial" w:cs="Arial"/>
          <w:b/>
          <w:sz w:val="17"/>
          <w:szCs w:val="17"/>
        </w:rPr>
        <w:t>¿Existe algún registro o directorio de estas entidades?</w:t>
      </w:r>
    </w:p>
    <w:p w:rsidR="00992620" w:rsidRDefault="00992620" w:rsidP="006F6D9F">
      <w:pPr>
        <w:spacing w:after="0"/>
        <w:jc w:val="both"/>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No existe directorio de las entidad</w:t>
      </w:r>
      <w:r>
        <w:rPr>
          <w:rFonts w:ascii="Arial" w:hAnsi="Arial" w:cs="Arial"/>
          <w:color w:val="808080" w:themeColor="background1" w:themeShade="80"/>
          <w:sz w:val="17"/>
          <w:szCs w:val="17"/>
        </w:rPr>
        <w:t>es expertas existentes. Se adjuntan</w:t>
      </w:r>
      <w:r w:rsidRPr="00992620">
        <w:rPr>
          <w:rFonts w:ascii="Arial" w:hAnsi="Arial" w:cs="Arial"/>
          <w:color w:val="808080" w:themeColor="background1" w:themeShade="80"/>
          <w:sz w:val="17"/>
          <w:szCs w:val="17"/>
        </w:rPr>
        <w:t xml:space="preserve"> las entidades expertas que han participado en convocatorias anteriores </w:t>
      </w:r>
      <w:r>
        <w:rPr>
          <w:rFonts w:ascii="Arial" w:hAnsi="Arial" w:cs="Arial"/>
          <w:color w:val="808080" w:themeColor="background1" w:themeShade="80"/>
          <w:sz w:val="17"/>
          <w:szCs w:val="17"/>
        </w:rPr>
        <w:t>y</w:t>
      </w:r>
      <w:r w:rsidRPr="00992620">
        <w:rPr>
          <w:rFonts w:ascii="Arial" w:hAnsi="Arial" w:cs="Arial"/>
          <w:color w:val="808080" w:themeColor="background1" w:themeShade="80"/>
          <w:sz w:val="17"/>
          <w:szCs w:val="17"/>
        </w:rPr>
        <w:t xml:space="preserve"> se han adjudicado proyecto(s).</w:t>
      </w:r>
    </w:p>
    <w:p w:rsidR="00F05C0A" w:rsidRDefault="00F05C0A" w:rsidP="006F6D9F">
      <w:pPr>
        <w:spacing w:after="0"/>
        <w:jc w:val="both"/>
        <w:rPr>
          <w:rFonts w:ascii="Arial" w:hAnsi="Arial" w:cs="Arial"/>
          <w:color w:val="808080" w:themeColor="background1" w:themeShade="80"/>
          <w:sz w:val="17"/>
          <w:szCs w:val="17"/>
        </w:rPr>
      </w:pPr>
    </w:p>
    <w:tbl>
      <w:tblPr>
        <w:tblW w:w="7245" w:type="dxa"/>
        <w:jc w:val="center"/>
        <w:tblInd w:w="55" w:type="dxa"/>
        <w:tblCellMar>
          <w:left w:w="70" w:type="dxa"/>
          <w:right w:w="70" w:type="dxa"/>
        </w:tblCellMar>
        <w:tblLook w:val="04A0" w:firstRow="1" w:lastRow="0" w:firstColumn="1" w:lastColumn="0" w:noHBand="0" w:noVBand="1"/>
      </w:tblPr>
      <w:tblGrid>
        <w:gridCol w:w="7245"/>
      </w:tblGrid>
      <w:tr w:rsidR="00992620" w:rsidRPr="00A51E7A" w:rsidTr="00D11423">
        <w:trPr>
          <w:trHeight w:val="255"/>
          <w:jc w:val="center"/>
        </w:trPr>
        <w:tc>
          <w:tcPr>
            <w:tcW w:w="7245" w:type="dxa"/>
            <w:tcBorders>
              <w:top w:val="single" w:sz="8" w:space="0" w:color="auto"/>
              <w:left w:val="single" w:sz="8" w:space="0" w:color="auto"/>
              <w:bottom w:val="nil"/>
              <w:right w:val="single" w:sz="8" w:space="0" w:color="auto"/>
            </w:tcBorders>
            <w:shd w:val="clear" w:color="auto" w:fill="A6A6A6" w:themeFill="background1" w:themeFillShade="A6"/>
            <w:noWrap/>
            <w:vAlign w:val="center"/>
            <w:hideMark/>
          </w:tcPr>
          <w:p w:rsidR="00992620" w:rsidRPr="00A51E7A" w:rsidRDefault="00992620" w:rsidP="00D11423">
            <w:pPr>
              <w:spacing w:after="0" w:line="240" w:lineRule="auto"/>
              <w:ind w:left="34"/>
              <w:jc w:val="center"/>
              <w:rPr>
                <w:rFonts w:eastAsia="Times New Roman" w:cs="Arial"/>
                <w:b/>
                <w:color w:val="808080" w:themeColor="background1" w:themeShade="80"/>
                <w:sz w:val="20"/>
                <w:szCs w:val="20"/>
                <w:lang w:eastAsia="es-CL"/>
              </w:rPr>
            </w:pPr>
            <w:r w:rsidRPr="00D11423">
              <w:rPr>
                <w:rFonts w:ascii="Arial" w:eastAsia="Times New Roman" w:hAnsi="Arial" w:cs="Arial"/>
                <w:b/>
                <w:bCs/>
                <w:sz w:val="16"/>
                <w:szCs w:val="16"/>
                <w:lang w:val="es-ES" w:eastAsia="es-ES"/>
              </w:rPr>
              <w:t>ENTIDADES</w:t>
            </w:r>
          </w:p>
        </w:tc>
      </w:tr>
      <w:tr w:rsidR="00992620" w:rsidRPr="00A51E7A" w:rsidTr="00992620">
        <w:trPr>
          <w:trHeight w:val="255"/>
          <w:jc w:val="center"/>
        </w:trPr>
        <w:tc>
          <w:tcPr>
            <w:tcW w:w="7245" w:type="dxa"/>
            <w:tcBorders>
              <w:top w:val="single" w:sz="4" w:space="0" w:color="000000"/>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lang w:val="en-US"/>
              </w:rPr>
            </w:pPr>
            <w:r w:rsidRPr="00992620">
              <w:rPr>
                <w:rFonts w:ascii="Arial" w:hAnsi="Arial" w:cs="Arial"/>
                <w:color w:val="808080" w:themeColor="background1" w:themeShade="80"/>
                <w:sz w:val="17"/>
                <w:szCs w:val="17"/>
                <w:lang w:val="en-US"/>
              </w:rPr>
              <w:t>AHK BUSINESS CENTER S.A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lang w:val="en-US"/>
              </w:rPr>
            </w:pPr>
            <w:r w:rsidRPr="00992620">
              <w:rPr>
                <w:rFonts w:ascii="Arial" w:hAnsi="Arial" w:cs="Arial"/>
                <w:color w:val="808080" w:themeColor="background1" w:themeShade="80"/>
                <w:sz w:val="17"/>
                <w:szCs w:val="17"/>
                <w:lang w:val="en-US"/>
              </w:rPr>
              <w:t>ALIAS ALLIED TO GROW CHILE LTDA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CONSULTORA PENSAMIENTO PRODUCTIVO LTDA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COORDINACIÓN CONSULTORES S.A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CORPORACIÓN DE DESARROLLO TECNOLÓGICO DE BIENES DE CAPITAL, CBC</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CORPORACIÓN DE DESARROLLO TECNOLÓGICO, CDT</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DICTUC SA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lang w:val="en-US"/>
              </w:rPr>
            </w:pPr>
            <w:r w:rsidRPr="00992620">
              <w:rPr>
                <w:rFonts w:ascii="Arial" w:hAnsi="Arial" w:cs="Arial"/>
                <w:color w:val="808080" w:themeColor="background1" w:themeShade="80"/>
                <w:sz w:val="17"/>
                <w:szCs w:val="17"/>
                <w:lang w:val="en-US"/>
              </w:rPr>
              <w:t>DO MIND CONCEPTO TACTICA SPA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EMPRESA DE TRANSFERENCIA TECNOLOGICA S.A.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EVERIS CHILE S.A.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FOUR WINDS CONSULTORES SPA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FUNDACIÓN CHILE</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GESPROINNOVA S.A.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GULLIVER S.A.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IALE TECNOLOGÍA  CHILE LTDA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IASAF CHILE LTDA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IMC CLUSTER S.A.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INGENIERÍA APLICADA LTDA/ SOCIEDAD DE SERVICIOS POFESIONALES SEMINIA LTDA.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INNOVATION CONSULTORIAS E INVERSIONESSPA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INNOVATION GARAGE SPA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INNSPIRAL MOVES SPA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INTANGIBLE CONSULTORÍA LTDA.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lang w:val="en-US"/>
              </w:rPr>
            </w:pPr>
            <w:r w:rsidRPr="00992620">
              <w:rPr>
                <w:rFonts w:ascii="Arial" w:hAnsi="Arial" w:cs="Arial"/>
                <w:color w:val="808080" w:themeColor="background1" w:themeShade="80"/>
                <w:sz w:val="17"/>
                <w:szCs w:val="17"/>
                <w:lang w:val="en-US"/>
              </w:rPr>
              <w:t>INTEGRATED MANAGEMENT CONSULTING CLUSTER S.A.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MMC CONSULTORES</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PLATAFORMA 360 CONSULTORES LIMITADA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PLATAFORMA AUREA CONSULTORES ASOCIADOS LTDA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PUCV</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SERVICIOS E INVERSIONES LOLENCO LIMITADA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SERVICIOS Y ASESORIAS TECNOLÓGICAS BIZITEXE (WINNG)</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TACTIC</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TRANSFORME CONSULTORES</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TRENCADIS</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UNIVERSIDAD ADOLFO IBANEZ</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UNIVERSIDAD DE LA FRONTERA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UNIVERSIDAD DE SANTIAGO DE CHILE</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UNIVERSIDAD DEL DESARROLLO</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UNIVERSIDAD POLITÉCNICA DE VALENCIA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UNIVERSIDAD TÉCNICA FEDERICO SANTA MARÍA</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lang w:val="en-US"/>
              </w:rPr>
            </w:pPr>
            <w:r w:rsidRPr="00992620">
              <w:rPr>
                <w:rFonts w:ascii="Arial" w:hAnsi="Arial" w:cs="Arial"/>
                <w:color w:val="808080" w:themeColor="background1" w:themeShade="80"/>
                <w:sz w:val="17"/>
                <w:szCs w:val="17"/>
                <w:lang w:val="en-US"/>
              </w:rPr>
              <w:t>VDI/VDE INNOVATION + TECHNIK GMBH</w:t>
            </w:r>
          </w:p>
        </w:tc>
      </w:tr>
      <w:tr w:rsidR="00992620" w:rsidRPr="00A51E7A" w:rsidTr="00992620">
        <w:trPr>
          <w:trHeight w:val="255"/>
          <w:jc w:val="center"/>
        </w:trPr>
        <w:tc>
          <w:tcPr>
            <w:tcW w:w="7245" w:type="dxa"/>
            <w:tcBorders>
              <w:top w:val="nil"/>
              <w:left w:val="single" w:sz="8" w:space="0" w:color="auto"/>
              <w:bottom w:val="nil"/>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VERTICAL S.A.</w:t>
            </w:r>
          </w:p>
        </w:tc>
      </w:tr>
      <w:tr w:rsidR="00992620" w:rsidRPr="00A51E7A" w:rsidTr="00992620">
        <w:trPr>
          <w:trHeight w:val="270"/>
          <w:jc w:val="center"/>
        </w:trPr>
        <w:tc>
          <w:tcPr>
            <w:tcW w:w="7245" w:type="dxa"/>
            <w:tcBorders>
              <w:top w:val="nil"/>
              <w:left w:val="single" w:sz="8" w:space="0" w:color="auto"/>
              <w:bottom w:val="single" w:sz="8" w:space="0" w:color="auto"/>
              <w:right w:val="single" w:sz="8" w:space="0" w:color="auto"/>
            </w:tcBorders>
            <w:shd w:val="clear" w:color="auto" w:fill="auto"/>
            <w:noWrap/>
            <w:vAlign w:val="center"/>
            <w:hideMark/>
          </w:tcPr>
          <w:p w:rsidR="00992620" w:rsidRPr="00A51E7A" w:rsidRDefault="00992620" w:rsidP="009D527A">
            <w:pPr>
              <w:spacing w:after="0" w:line="240" w:lineRule="auto"/>
              <w:rPr>
                <w:rFonts w:ascii="Arial" w:hAnsi="Arial" w:cs="Arial"/>
                <w:color w:val="808080" w:themeColor="background1" w:themeShade="80"/>
                <w:sz w:val="17"/>
                <w:szCs w:val="17"/>
              </w:rPr>
            </w:pPr>
            <w:r w:rsidRPr="00992620">
              <w:rPr>
                <w:rFonts w:ascii="Arial" w:hAnsi="Arial" w:cs="Arial"/>
                <w:color w:val="808080" w:themeColor="background1" w:themeShade="80"/>
                <w:sz w:val="17"/>
                <w:szCs w:val="17"/>
              </w:rPr>
              <w:t>VICTOR VERA SILVA Y MARIA ANTONIETA CORTES REYES CIA LTDA.</w:t>
            </w:r>
          </w:p>
        </w:tc>
      </w:tr>
    </w:tbl>
    <w:p w:rsidR="00992620" w:rsidRDefault="00992620" w:rsidP="006F6D9F">
      <w:pPr>
        <w:spacing w:after="0"/>
        <w:jc w:val="both"/>
        <w:rPr>
          <w:rFonts w:ascii="Arial" w:hAnsi="Arial" w:cs="Arial"/>
          <w:color w:val="808080" w:themeColor="background1" w:themeShade="80"/>
          <w:sz w:val="17"/>
          <w:szCs w:val="17"/>
        </w:rPr>
      </w:pPr>
    </w:p>
    <w:p w:rsidR="00992620" w:rsidRDefault="00992620" w:rsidP="006F6D9F">
      <w:pPr>
        <w:spacing w:after="0"/>
        <w:jc w:val="both"/>
        <w:rPr>
          <w:rFonts w:ascii="Arial" w:hAnsi="Arial" w:cs="Arial"/>
          <w:color w:val="808080" w:themeColor="background1" w:themeShade="80"/>
          <w:sz w:val="17"/>
          <w:szCs w:val="17"/>
        </w:rPr>
      </w:pPr>
    </w:p>
    <w:p w:rsidR="00E05DA1" w:rsidRDefault="00E05DA1" w:rsidP="006F6D9F">
      <w:pPr>
        <w:spacing w:after="0"/>
        <w:jc w:val="both"/>
        <w:rPr>
          <w:rFonts w:ascii="Arial" w:hAnsi="Arial" w:cs="Arial"/>
          <w:color w:val="808080" w:themeColor="background1" w:themeShade="80"/>
          <w:sz w:val="17"/>
          <w:szCs w:val="17"/>
        </w:rPr>
      </w:pPr>
    </w:p>
    <w:p w:rsidR="00513D0F" w:rsidRPr="001554EE" w:rsidRDefault="00513D0F" w:rsidP="006F6D9F">
      <w:pPr>
        <w:spacing w:after="0"/>
        <w:jc w:val="both"/>
        <w:rPr>
          <w:rFonts w:ascii="Arial" w:hAnsi="Arial" w:cs="Arial"/>
          <w:b/>
          <w:color w:val="808080" w:themeColor="background1" w:themeShade="80"/>
          <w:sz w:val="17"/>
          <w:szCs w:val="17"/>
        </w:rPr>
      </w:pPr>
      <w:r w:rsidRPr="001554EE">
        <w:rPr>
          <w:rFonts w:ascii="Arial" w:hAnsi="Arial" w:cs="Arial"/>
          <w:b/>
          <w:sz w:val="17"/>
          <w:szCs w:val="17"/>
        </w:rPr>
        <w:t>¿Dónde pued</w:t>
      </w:r>
      <w:r w:rsidR="001554EE" w:rsidRPr="001554EE">
        <w:rPr>
          <w:rFonts w:ascii="Arial" w:hAnsi="Arial" w:cs="Arial"/>
          <w:b/>
          <w:sz w:val="17"/>
          <w:szCs w:val="17"/>
        </w:rPr>
        <w:t>o dirigir más consultas?</w:t>
      </w:r>
    </w:p>
    <w:p w:rsidR="001554EE" w:rsidRDefault="001554EE" w:rsidP="006F6D9F">
      <w:pPr>
        <w:spacing w:after="0"/>
        <w:jc w:val="both"/>
        <w:rPr>
          <w:rFonts w:ascii="Arial" w:hAnsi="Arial" w:cs="Arial"/>
          <w:color w:val="808080" w:themeColor="background1" w:themeShade="80"/>
          <w:sz w:val="17"/>
          <w:szCs w:val="17"/>
        </w:rPr>
      </w:pPr>
      <w:r w:rsidRPr="001554EE">
        <w:rPr>
          <w:rFonts w:ascii="Arial" w:hAnsi="Arial" w:cs="Arial"/>
          <w:color w:val="808080" w:themeColor="background1" w:themeShade="80"/>
          <w:sz w:val="17"/>
          <w:szCs w:val="17"/>
        </w:rPr>
        <w:t xml:space="preserve">Las consultas deberán ser dirigidas a InnovaChile, al correo electrónico </w:t>
      </w:r>
      <w:hyperlink r:id="rId8" w:history="1">
        <w:r w:rsidRPr="00032230">
          <w:rPr>
            <w:rStyle w:val="Hipervnculo"/>
            <w:rFonts w:ascii="Arial" w:hAnsi="Arial" w:cs="Arial"/>
            <w:color w:val="000080" w:themeColor="hyperlink" w:themeShade="80"/>
            <w:sz w:val="17"/>
            <w:szCs w:val="17"/>
          </w:rPr>
          <w:t>innovacionempresarial@corfo.cl</w:t>
        </w:r>
      </w:hyperlink>
      <w:r>
        <w:rPr>
          <w:rFonts w:ascii="Arial" w:hAnsi="Arial" w:cs="Arial"/>
          <w:color w:val="808080" w:themeColor="background1" w:themeShade="80"/>
          <w:sz w:val="17"/>
          <w:szCs w:val="17"/>
        </w:rPr>
        <w:t xml:space="preserve"> Cada consulta será respondida por la Subdirección correspondiente, dentro del plazo de 7 días contados desde su presentación.</w:t>
      </w:r>
    </w:p>
    <w:p w:rsidR="001554EE" w:rsidRPr="001554EE" w:rsidRDefault="001554EE" w:rsidP="006F6D9F">
      <w:pPr>
        <w:spacing w:after="0"/>
        <w:jc w:val="both"/>
        <w:rPr>
          <w:rFonts w:ascii="Arial" w:hAnsi="Arial" w:cs="Arial"/>
          <w:color w:val="808080" w:themeColor="background1" w:themeShade="80"/>
          <w:sz w:val="17"/>
          <w:szCs w:val="17"/>
        </w:rPr>
      </w:pPr>
    </w:p>
    <w:sectPr w:rsidR="001554EE" w:rsidRPr="001554E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8D" w:rsidRDefault="00FC5C8D" w:rsidP="00F711FE">
      <w:pPr>
        <w:spacing w:after="0" w:line="240" w:lineRule="auto"/>
      </w:pPr>
      <w:r>
        <w:separator/>
      </w:r>
    </w:p>
  </w:endnote>
  <w:endnote w:type="continuationSeparator" w:id="0">
    <w:p w:rsidR="00FC5C8D" w:rsidRDefault="00FC5C8D" w:rsidP="00F7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8D" w:rsidRDefault="00FC5C8D" w:rsidP="00F711FE">
      <w:pPr>
        <w:spacing w:after="0" w:line="240" w:lineRule="auto"/>
      </w:pPr>
      <w:r>
        <w:separator/>
      </w:r>
    </w:p>
  </w:footnote>
  <w:footnote w:type="continuationSeparator" w:id="0">
    <w:p w:rsidR="00FC5C8D" w:rsidRDefault="00FC5C8D" w:rsidP="00F71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FE" w:rsidRPr="00F711FE" w:rsidRDefault="00D11423" w:rsidP="00F711FE">
    <w:pPr>
      <w:pStyle w:val="Encabezado"/>
    </w:pPr>
    <w:r>
      <w:rPr>
        <w:rFonts w:ascii="Arial" w:hAnsi="Arial" w:cs="Arial"/>
        <w:noProof/>
        <w:color w:val="FFFFFF" w:themeColor="background1"/>
        <w:sz w:val="17"/>
        <w:szCs w:val="17"/>
        <w:lang w:eastAsia="es-CL"/>
      </w:rPr>
      <w:drawing>
        <wp:anchor distT="0" distB="0" distL="114300" distR="114300" simplePos="0" relativeHeight="251660288" behindDoc="0" locked="0" layoutInCell="1" allowOverlap="1">
          <wp:simplePos x="0" y="0"/>
          <wp:positionH relativeFrom="column">
            <wp:posOffset>-518160</wp:posOffset>
          </wp:positionH>
          <wp:positionV relativeFrom="paragraph">
            <wp:posOffset>-373380</wp:posOffset>
          </wp:positionV>
          <wp:extent cx="6753225" cy="99949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324"/>
                  <a:stretch/>
                </pic:blipFill>
                <pic:spPr bwMode="auto">
                  <a:xfrm>
                    <a:off x="0" y="0"/>
                    <a:ext cx="6753225" cy="999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4BD"/>
    <w:multiLevelType w:val="multilevel"/>
    <w:tmpl w:val="AA0A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A74AD"/>
    <w:multiLevelType w:val="multilevel"/>
    <w:tmpl w:val="AA0A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21686A"/>
    <w:multiLevelType w:val="hybridMultilevel"/>
    <w:tmpl w:val="11EAB3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AE517DA"/>
    <w:multiLevelType w:val="multilevel"/>
    <w:tmpl w:val="34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284"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5F"/>
    <w:rsid w:val="000008CD"/>
    <w:rsid w:val="0001294A"/>
    <w:rsid w:val="00030715"/>
    <w:rsid w:val="00036595"/>
    <w:rsid w:val="0004484C"/>
    <w:rsid w:val="00055307"/>
    <w:rsid w:val="00062E90"/>
    <w:rsid w:val="000C131E"/>
    <w:rsid w:val="00105F24"/>
    <w:rsid w:val="00120DCF"/>
    <w:rsid w:val="001554EE"/>
    <w:rsid w:val="001613DB"/>
    <w:rsid w:val="00193B1D"/>
    <w:rsid w:val="001B7629"/>
    <w:rsid w:val="001C52DA"/>
    <w:rsid w:val="001D6B3E"/>
    <w:rsid w:val="00241455"/>
    <w:rsid w:val="00263EA4"/>
    <w:rsid w:val="00277A77"/>
    <w:rsid w:val="00287EBF"/>
    <w:rsid w:val="002A577D"/>
    <w:rsid w:val="002A7E6E"/>
    <w:rsid w:val="002B3E57"/>
    <w:rsid w:val="002C272D"/>
    <w:rsid w:val="002D0AD4"/>
    <w:rsid w:val="002E70B5"/>
    <w:rsid w:val="002F070B"/>
    <w:rsid w:val="00327949"/>
    <w:rsid w:val="0037196A"/>
    <w:rsid w:val="003C6CE7"/>
    <w:rsid w:val="003E36B9"/>
    <w:rsid w:val="003F0F29"/>
    <w:rsid w:val="00411DD2"/>
    <w:rsid w:val="0043164D"/>
    <w:rsid w:val="004470F1"/>
    <w:rsid w:val="00456B17"/>
    <w:rsid w:val="004603A8"/>
    <w:rsid w:val="00492424"/>
    <w:rsid w:val="0049442B"/>
    <w:rsid w:val="004C2DF3"/>
    <w:rsid w:val="004E54EF"/>
    <w:rsid w:val="004F0D12"/>
    <w:rsid w:val="00513D0F"/>
    <w:rsid w:val="00526CAD"/>
    <w:rsid w:val="00551D45"/>
    <w:rsid w:val="005623BF"/>
    <w:rsid w:val="0056562C"/>
    <w:rsid w:val="00623C0E"/>
    <w:rsid w:val="00644B29"/>
    <w:rsid w:val="006911AD"/>
    <w:rsid w:val="00693E75"/>
    <w:rsid w:val="006A3EC4"/>
    <w:rsid w:val="006A5E8E"/>
    <w:rsid w:val="006D116E"/>
    <w:rsid w:val="006D1912"/>
    <w:rsid w:val="006F21FE"/>
    <w:rsid w:val="006F6D9F"/>
    <w:rsid w:val="00726238"/>
    <w:rsid w:val="0073394E"/>
    <w:rsid w:val="007A4627"/>
    <w:rsid w:val="007D4D1D"/>
    <w:rsid w:val="007D785D"/>
    <w:rsid w:val="007F34AC"/>
    <w:rsid w:val="00841B46"/>
    <w:rsid w:val="00875032"/>
    <w:rsid w:val="008C4CF1"/>
    <w:rsid w:val="008F4E5F"/>
    <w:rsid w:val="00916424"/>
    <w:rsid w:val="00925BC6"/>
    <w:rsid w:val="00933575"/>
    <w:rsid w:val="00963E65"/>
    <w:rsid w:val="00975835"/>
    <w:rsid w:val="00977310"/>
    <w:rsid w:val="009775F9"/>
    <w:rsid w:val="00992620"/>
    <w:rsid w:val="009B3432"/>
    <w:rsid w:val="009B7E62"/>
    <w:rsid w:val="00A20493"/>
    <w:rsid w:val="00A24756"/>
    <w:rsid w:val="00A24945"/>
    <w:rsid w:val="00A605EA"/>
    <w:rsid w:val="00A900A3"/>
    <w:rsid w:val="00AA1EBF"/>
    <w:rsid w:val="00AC23FF"/>
    <w:rsid w:val="00AD28D1"/>
    <w:rsid w:val="00B067FE"/>
    <w:rsid w:val="00B12F80"/>
    <w:rsid w:val="00B15BE7"/>
    <w:rsid w:val="00B2762E"/>
    <w:rsid w:val="00B34A5F"/>
    <w:rsid w:val="00B535A3"/>
    <w:rsid w:val="00B94048"/>
    <w:rsid w:val="00BA5391"/>
    <w:rsid w:val="00BE0E4F"/>
    <w:rsid w:val="00BF282C"/>
    <w:rsid w:val="00C1419A"/>
    <w:rsid w:val="00C32842"/>
    <w:rsid w:val="00C54E71"/>
    <w:rsid w:val="00C616E4"/>
    <w:rsid w:val="00C9281A"/>
    <w:rsid w:val="00CA50F2"/>
    <w:rsid w:val="00CB4B0C"/>
    <w:rsid w:val="00D11423"/>
    <w:rsid w:val="00D22902"/>
    <w:rsid w:val="00D3325F"/>
    <w:rsid w:val="00D51C95"/>
    <w:rsid w:val="00D61DDE"/>
    <w:rsid w:val="00D65D50"/>
    <w:rsid w:val="00D9368E"/>
    <w:rsid w:val="00DD6EE2"/>
    <w:rsid w:val="00E05DA1"/>
    <w:rsid w:val="00E30D34"/>
    <w:rsid w:val="00E52E00"/>
    <w:rsid w:val="00E65295"/>
    <w:rsid w:val="00E86DDD"/>
    <w:rsid w:val="00E9451A"/>
    <w:rsid w:val="00EC1B5E"/>
    <w:rsid w:val="00EC5622"/>
    <w:rsid w:val="00ED032F"/>
    <w:rsid w:val="00EF25D8"/>
    <w:rsid w:val="00F05C0A"/>
    <w:rsid w:val="00F151C2"/>
    <w:rsid w:val="00F60573"/>
    <w:rsid w:val="00F711FE"/>
    <w:rsid w:val="00F73FBD"/>
    <w:rsid w:val="00FB135D"/>
    <w:rsid w:val="00FC5BAA"/>
    <w:rsid w:val="00FC5C8D"/>
    <w:rsid w:val="00FC663E"/>
    <w:rsid w:val="00FC76D4"/>
    <w:rsid w:val="00FF4D0F"/>
    <w:rsid w:val="00FF50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D785D"/>
    <w:pPr>
      <w:numPr>
        <w:numId w:val="3"/>
      </w:numPr>
      <w:spacing w:before="300" w:after="40"/>
      <w:outlineLvl w:val="0"/>
    </w:pPr>
    <w:rPr>
      <w:rFonts w:ascii="Calibri" w:eastAsia="Times New Roman" w:hAnsi="Calibri" w:cs="Times New Roman"/>
      <w:smallCaps/>
      <w:spacing w:val="5"/>
      <w:sz w:val="32"/>
      <w:szCs w:val="32"/>
      <w:lang w:bidi="en-US"/>
    </w:rPr>
  </w:style>
  <w:style w:type="paragraph" w:styleId="Ttulo2">
    <w:name w:val="heading 2"/>
    <w:basedOn w:val="Normal"/>
    <w:next w:val="Normal"/>
    <w:link w:val="Ttulo2Car"/>
    <w:uiPriority w:val="9"/>
    <w:unhideWhenUsed/>
    <w:qFormat/>
    <w:rsid w:val="007D785D"/>
    <w:pPr>
      <w:numPr>
        <w:ilvl w:val="1"/>
        <w:numId w:val="3"/>
      </w:numPr>
      <w:spacing w:before="240" w:after="80"/>
      <w:outlineLvl w:val="1"/>
    </w:pPr>
    <w:rPr>
      <w:rFonts w:ascii="Calibri" w:eastAsia="Times New Roman" w:hAnsi="Calibri" w:cs="Times New Roman"/>
      <w:smallCaps/>
      <w:spacing w:val="5"/>
      <w:sz w:val="28"/>
      <w:szCs w:val="28"/>
      <w:lang w:bidi="en-US"/>
    </w:rPr>
  </w:style>
  <w:style w:type="paragraph" w:styleId="Ttulo3">
    <w:name w:val="heading 3"/>
    <w:basedOn w:val="Normal"/>
    <w:next w:val="Normal"/>
    <w:link w:val="Ttulo3Car"/>
    <w:uiPriority w:val="9"/>
    <w:unhideWhenUsed/>
    <w:qFormat/>
    <w:rsid w:val="007D785D"/>
    <w:pPr>
      <w:numPr>
        <w:ilvl w:val="2"/>
        <w:numId w:val="3"/>
      </w:numPr>
      <w:spacing w:after="0"/>
      <w:outlineLvl w:val="2"/>
    </w:pPr>
    <w:rPr>
      <w:rFonts w:ascii="Calibri" w:eastAsia="Times New Roman" w:hAnsi="Calibri" w:cs="Times New Roman"/>
      <w:smallCaps/>
      <w:spacing w:val="5"/>
      <w:sz w:val="24"/>
      <w:szCs w:val="24"/>
      <w:lang w:bidi="en-US"/>
    </w:rPr>
  </w:style>
  <w:style w:type="paragraph" w:styleId="Ttulo4">
    <w:name w:val="heading 4"/>
    <w:basedOn w:val="Normal"/>
    <w:next w:val="Normal"/>
    <w:link w:val="Ttulo4Car"/>
    <w:uiPriority w:val="9"/>
    <w:unhideWhenUsed/>
    <w:qFormat/>
    <w:rsid w:val="007D785D"/>
    <w:pPr>
      <w:numPr>
        <w:ilvl w:val="3"/>
        <w:numId w:val="3"/>
      </w:numPr>
      <w:spacing w:before="240" w:after="0"/>
      <w:outlineLvl w:val="3"/>
    </w:pPr>
    <w:rPr>
      <w:rFonts w:ascii="Calibri" w:eastAsia="Times New Roman" w:hAnsi="Calibri" w:cs="Times New Roman"/>
      <w:smallCaps/>
      <w:spacing w:val="10"/>
      <w:lang w:bidi="en-US"/>
    </w:rPr>
  </w:style>
  <w:style w:type="paragraph" w:styleId="Ttulo5">
    <w:name w:val="heading 5"/>
    <w:basedOn w:val="Normal"/>
    <w:next w:val="Normal"/>
    <w:link w:val="Ttulo5Car"/>
    <w:uiPriority w:val="9"/>
    <w:unhideWhenUsed/>
    <w:qFormat/>
    <w:rsid w:val="007D785D"/>
    <w:pPr>
      <w:numPr>
        <w:ilvl w:val="4"/>
        <w:numId w:val="3"/>
      </w:numPr>
      <w:spacing w:before="200" w:after="0"/>
      <w:outlineLvl w:val="4"/>
    </w:pPr>
    <w:rPr>
      <w:rFonts w:ascii="Calibri" w:eastAsia="Times New Roman" w:hAnsi="Calibri" w:cs="Times New Roman"/>
      <w:smallCaps/>
      <w:color w:val="943634"/>
      <w:spacing w:val="10"/>
      <w:szCs w:val="26"/>
      <w:lang w:bidi="en-US"/>
    </w:rPr>
  </w:style>
  <w:style w:type="paragraph" w:styleId="Ttulo6">
    <w:name w:val="heading 6"/>
    <w:basedOn w:val="Normal"/>
    <w:next w:val="Normal"/>
    <w:link w:val="Ttulo6Car"/>
    <w:uiPriority w:val="9"/>
    <w:unhideWhenUsed/>
    <w:qFormat/>
    <w:rsid w:val="007D785D"/>
    <w:pPr>
      <w:numPr>
        <w:ilvl w:val="5"/>
        <w:numId w:val="3"/>
      </w:numPr>
      <w:spacing w:after="0"/>
      <w:outlineLvl w:val="5"/>
    </w:pPr>
    <w:rPr>
      <w:rFonts w:ascii="Calibri" w:eastAsia="Times New Roman" w:hAnsi="Calibri" w:cs="Times New Roman"/>
      <w:smallCaps/>
      <w:color w:val="C0504D"/>
      <w:spacing w:val="5"/>
      <w:szCs w:val="20"/>
      <w:lang w:bidi="en-US"/>
    </w:rPr>
  </w:style>
  <w:style w:type="paragraph" w:styleId="Ttulo7">
    <w:name w:val="heading 7"/>
    <w:basedOn w:val="Normal"/>
    <w:next w:val="Normal"/>
    <w:link w:val="Ttulo7Car"/>
    <w:uiPriority w:val="9"/>
    <w:unhideWhenUsed/>
    <w:qFormat/>
    <w:rsid w:val="007D785D"/>
    <w:pPr>
      <w:numPr>
        <w:ilvl w:val="6"/>
        <w:numId w:val="3"/>
      </w:numPr>
      <w:spacing w:after="0"/>
      <w:outlineLvl w:val="6"/>
    </w:pPr>
    <w:rPr>
      <w:rFonts w:ascii="Calibri" w:eastAsia="Times New Roman" w:hAnsi="Calibri" w:cs="Times New Roman"/>
      <w:b/>
      <w:smallCaps/>
      <w:color w:val="C0504D"/>
      <w:spacing w:val="10"/>
      <w:sz w:val="20"/>
      <w:szCs w:val="20"/>
      <w:lang w:bidi="en-US"/>
    </w:rPr>
  </w:style>
  <w:style w:type="paragraph" w:styleId="Ttulo8">
    <w:name w:val="heading 8"/>
    <w:basedOn w:val="Normal"/>
    <w:next w:val="Normal"/>
    <w:link w:val="Ttulo8Car"/>
    <w:uiPriority w:val="9"/>
    <w:unhideWhenUsed/>
    <w:qFormat/>
    <w:rsid w:val="007D785D"/>
    <w:pPr>
      <w:numPr>
        <w:ilvl w:val="7"/>
        <w:numId w:val="3"/>
      </w:numPr>
      <w:spacing w:after="0"/>
      <w:outlineLvl w:val="7"/>
    </w:pPr>
    <w:rPr>
      <w:rFonts w:ascii="Calibri" w:eastAsia="Times New Roman" w:hAnsi="Calibri" w:cs="Times New Roman"/>
      <w:b/>
      <w:i/>
      <w:smallCaps/>
      <w:color w:val="943634"/>
      <w:sz w:val="20"/>
      <w:szCs w:val="20"/>
      <w:lang w:bidi="en-US"/>
    </w:rPr>
  </w:style>
  <w:style w:type="paragraph" w:styleId="Ttulo9">
    <w:name w:val="heading 9"/>
    <w:basedOn w:val="Normal"/>
    <w:next w:val="Normal"/>
    <w:link w:val="Ttulo9Car"/>
    <w:uiPriority w:val="9"/>
    <w:unhideWhenUsed/>
    <w:qFormat/>
    <w:rsid w:val="007D785D"/>
    <w:pPr>
      <w:numPr>
        <w:ilvl w:val="8"/>
        <w:numId w:val="3"/>
      </w:numPr>
      <w:spacing w:after="0"/>
      <w:outlineLvl w:val="8"/>
    </w:pPr>
    <w:rPr>
      <w:rFonts w:ascii="Calibri" w:eastAsia="Times New Roman" w:hAnsi="Calibri" w:cs="Times New Roman"/>
      <w:b/>
      <w:i/>
      <w:smallCaps/>
      <w:color w:val="622423"/>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programa1">
    <w:name w:val="titulo_programa1"/>
    <w:basedOn w:val="Fuentedeprrafopredeter"/>
    <w:rsid w:val="00D3325F"/>
    <w:rPr>
      <w:rFonts w:ascii="Tahoma" w:hAnsi="Tahoma" w:cs="Tahoma" w:hint="default"/>
      <w:b/>
      <w:bCs/>
      <w:vanish w:val="0"/>
      <w:webHidden w:val="0"/>
      <w:color w:val="5D5D5D"/>
      <w:sz w:val="17"/>
      <w:szCs w:val="17"/>
      <w:specVanish w:val="0"/>
    </w:rPr>
  </w:style>
  <w:style w:type="character" w:customStyle="1" w:styleId="separadorprogramas1">
    <w:name w:val="separador_programas1"/>
    <w:basedOn w:val="Fuentedeprrafopredeter"/>
    <w:rsid w:val="00D3325F"/>
    <w:rPr>
      <w:vanish w:val="0"/>
      <w:webHidden w:val="0"/>
      <w:color w:val="FFFFFF"/>
      <w:sz w:val="17"/>
      <w:szCs w:val="17"/>
      <w:specVanish w:val="0"/>
    </w:rPr>
  </w:style>
  <w:style w:type="character" w:customStyle="1" w:styleId="textopasos1">
    <w:name w:val="texto_pasos1"/>
    <w:basedOn w:val="Fuentedeprrafopredeter"/>
    <w:rsid w:val="00D3325F"/>
    <w:rPr>
      <w:rFonts w:ascii="Arial" w:hAnsi="Arial" w:cs="Arial" w:hint="default"/>
      <w:vanish w:val="0"/>
      <w:webHidden w:val="0"/>
      <w:sz w:val="17"/>
      <w:szCs w:val="17"/>
      <w:specVanish w:val="0"/>
    </w:rPr>
  </w:style>
  <w:style w:type="character" w:customStyle="1" w:styleId="necesidad">
    <w:name w:val="necesidad"/>
    <w:basedOn w:val="Fuentedeprrafopredeter"/>
    <w:rsid w:val="00D3325F"/>
  </w:style>
  <w:style w:type="character" w:customStyle="1" w:styleId="separador">
    <w:name w:val="separador"/>
    <w:basedOn w:val="Fuentedeprrafopredeter"/>
    <w:rsid w:val="00D3325F"/>
  </w:style>
  <w:style w:type="character" w:styleId="Hipervnculo">
    <w:name w:val="Hyperlink"/>
    <w:basedOn w:val="Fuentedeprrafopredeter"/>
    <w:uiPriority w:val="99"/>
    <w:unhideWhenUsed/>
    <w:rsid w:val="00492424"/>
    <w:rPr>
      <w:color w:val="0000FF" w:themeColor="hyperlink"/>
      <w:u w:val="single"/>
    </w:rPr>
  </w:style>
  <w:style w:type="paragraph" w:styleId="Encabezado">
    <w:name w:val="header"/>
    <w:basedOn w:val="Normal"/>
    <w:link w:val="EncabezadoCar"/>
    <w:uiPriority w:val="99"/>
    <w:unhideWhenUsed/>
    <w:rsid w:val="00F711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11FE"/>
  </w:style>
  <w:style w:type="paragraph" w:styleId="Piedepgina">
    <w:name w:val="footer"/>
    <w:basedOn w:val="Normal"/>
    <w:link w:val="PiedepginaCar"/>
    <w:uiPriority w:val="99"/>
    <w:unhideWhenUsed/>
    <w:rsid w:val="00F711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1FE"/>
  </w:style>
  <w:style w:type="paragraph" w:styleId="Textodeglobo">
    <w:name w:val="Balloon Text"/>
    <w:basedOn w:val="Normal"/>
    <w:link w:val="TextodegloboCar"/>
    <w:uiPriority w:val="99"/>
    <w:semiHidden/>
    <w:unhideWhenUsed/>
    <w:rsid w:val="00F71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1FE"/>
    <w:rPr>
      <w:rFonts w:ascii="Tahoma" w:hAnsi="Tahoma" w:cs="Tahoma"/>
      <w:sz w:val="16"/>
      <w:szCs w:val="16"/>
    </w:rPr>
  </w:style>
  <w:style w:type="paragraph" w:styleId="Sinespaciado">
    <w:name w:val="No Spacing"/>
    <w:basedOn w:val="Normal"/>
    <w:link w:val="SinespaciadoCar"/>
    <w:uiPriority w:val="1"/>
    <w:qFormat/>
    <w:rsid w:val="00287EBF"/>
    <w:pPr>
      <w:spacing w:after="0" w:line="240" w:lineRule="auto"/>
      <w:jc w:val="both"/>
    </w:pPr>
    <w:rPr>
      <w:rFonts w:ascii="Calibri" w:eastAsia="Times New Roman" w:hAnsi="Calibri" w:cs="Times New Roman"/>
      <w:sz w:val="20"/>
      <w:szCs w:val="20"/>
      <w:lang w:bidi="en-US"/>
    </w:rPr>
  </w:style>
  <w:style w:type="character" w:customStyle="1" w:styleId="SinespaciadoCar">
    <w:name w:val="Sin espaciado Car"/>
    <w:basedOn w:val="Fuentedeprrafopredeter"/>
    <w:link w:val="Sinespaciado"/>
    <w:uiPriority w:val="1"/>
    <w:rsid w:val="00287EBF"/>
    <w:rPr>
      <w:rFonts w:ascii="Calibri" w:eastAsia="Times New Roman" w:hAnsi="Calibri" w:cs="Times New Roman"/>
      <w:sz w:val="20"/>
      <w:szCs w:val="20"/>
      <w:lang w:bidi="en-US"/>
    </w:rPr>
  </w:style>
  <w:style w:type="character" w:customStyle="1" w:styleId="Ttulo1Car">
    <w:name w:val="Título 1 Car"/>
    <w:basedOn w:val="Fuentedeprrafopredeter"/>
    <w:link w:val="Ttulo1"/>
    <w:uiPriority w:val="9"/>
    <w:rsid w:val="007D785D"/>
    <w:rPr>
      <w:rFonts w:ascii="Calibri" w:eastAsia="Times New Roman" w:hAnsi="Calibri" w:cs="Times New Roman"/>
      <w:smallCaps/>
      <w:spacing w:val="5"/>
      <w:sz w:val="32"/>
      <w:szCs w:val="32"/>
      <w:lang w:bidi="en-US"/>
    </w:rPr>
  </w:style>
  <w:style w:type="character" w:customStyle="1" w:styleId="Ttulo2Car">
    <w:name w:val="Título 2 Car"/>
    <w:basedOn w:val="Fuentedeprrafopredeter"/>
    <w:link w:val="Ttulo2"/>
    <w:uiPriority w:val="9"/>
    <w:rsid w:val="007D785D"/>
    <w:rPr>
      <w:rFonts w:ascii="Calibri" w:eastAsia="Times New Roman" w:hAnsi="Calibri" w:cs="Times New Roman"/>
      <w:smallCaps/>
      <w:spacing w:val="5"/>
      <w:sz w:val="28"/>
      <w:szCs w:val="28"/>
      <w:lang w:bidi="en-US"/>
    </w:rPr>
  </w:style>
  <w:style w:type="character" w:customStyle="1" w:styleId="Ttulo3Car">
    <w:name w:val="Título 3 Car"/>
    <w:basedOn w:val="Fuentedeprrafopredeter"/>
    <w:link w:val="Ttulo3"/>
    <w:uiPriority w:val="9"/>
    <w:rsid w:val="007D785D"/>
    <w:rPr>
      <w:rFonts w:ascii="Calibri" w:eastAsia="Times New Roman" w:hAnsi="Calibri" w:cs="Times New Roman"/>
      <w:smallCaps/>
      <w:spacing w:val="5"/>
      <w:sz w:val="24"/>
      <w:szCs w:val="24"/>
      <w:lang w:bidi="en-US"/>
    </w:rPr>
  </w:style>
  <w:style w:type="character" w:customStyle="1" w:styleId="Ttulo4Car">
    <w:name w:val="Título 4 Car"/>
    <w:basedOn w:val="Fuentedeprrafopredeter"/>
    <w:link w:val="Ttulo4"/>
    <w:uiPriority w:val="9"/>
    <w:rsid w:val="007D785D"/>
    <w:rPr>
      <w:rFonts w:ascii="Calibri" w:eastAsia="Times New Roman" w:hAnsi="Calibri" w:cs="Times New Roman"/>
      <w:smallCaps/>
      <w:spacing w:val="10"/>
      <w:lang w:bidi="en-US"/>
    </w:rPr>
  </w:style>
  <w:style w:type="character" w:customStyle="1" w:styleId="Ttulo5Car">
    <w:name w:val="Título 5 Car"/>
    <w:basedOn w:val="Fuentedeprrafopredeter"/>
    <w:link w:val="Ttulo5"/>
    <w:uiPriority w:val="9"/>
    <w:rsid w:val="007D785D"/>
    <w:rPr>
      <w:rFonts w:ascii="Calibri" w:eastAsia="Times New Roman" w:hAnsi="Calibri" w:cs="Times New Roman"/>
      <w:smallCaps/>
      <w:color w:val="943634"/>
      <w:spacing w:val="10"/>
      <w:szCs w:val="26"/>
      <w:lang w:bidi="en-US"/>
    </w:rPr>
  </w:style>
  <w:style w:type="character" w:customStyle="1" w:styleId="Ttulo6Car">
    <w:name w:val="Título 6 Car"/>
    <w:basedOn w:val="Fuentedeprrafopredeter"/>
    <w:link w:val="Ttulo6"/>
    <w:uiPriority w:val="9"/>
    <w:rsid w:val="007D785D"/>
    <w:rPr>
      <w:rFonts w:ascii="Calibri" w:eastAsia="Times New Roman" w:hAnsi="Calibri" w:cs="Times New Roman"/>
      <w:smallCaps/>
      <w:color w:val="C0504D"/>
      <w:spacing w:val="5"/>
      <w:szCs w:val="20"/>
      <w:lang w:bidi="en-US"/>
    </w:rPr>
  </w:style>
  <w:style w:type="character" w:customStyle="1" w:styleId="Ttulo7Car">
    <w:name w:val="Título 7 Car"/>
    <w:basedOn w:val="Fuentedeprrafopredeter"/>
    <w:link w:val="Ttulo7"/>
    <w:uiPriority w:val="9"/>
    <w:rsid w:val="007D785D"/>
    <w:rPr>
      <w:rFonts w:ascii="Calibri" w:eastAsia="Times New Roman" w:hAnsi="Calibri" w:cs="Times New Roman"/>
      <w:b/>
      <w:smallCaps/>
      <w:color w:val="C0504D"/>
      <w:spacing w:val="10"/>
      <w:sz w:val="20"/>
      <w:szCs w:val="20"/>
      <w:lang w:bidi="en-US"/>
    </w:rPr>
  </w:style>
  <w:style w:type="character" w:customStyle="1" w:styleId="Ttulo8Car">
    <w:name w:val="Título 8 Car"/>
    <w:basedOn w:val="Fuentedeprrafopredeter"/>
    <w:link w:val="Ttulo8"/>
    <w:uiPriority w:val="9"/>
    <w:rsid w:val="007D785D"/>
    <w:rPr>
      <w:rFonts w:ascii="Calibri" w:eastAsia="Times New Roman" w:hAnsi="Calibri" w:cs="Times New Roman"/>
      <w:b/>
      <w:i/>
      <w:smallCaps/>
      <w:color w:val="943634"/>
      <w:sz w:val="20"/>
      <w:szCs w:val="20"/>
      <w:lang w:bidi="en-US"/>
    </w:rPr>
  </w:style>
  <w:style w:type="character" w:customStyle="1" w:styleId="Ttulo9Car">
    <w:name w:val="Título 9 Car"/>
    <w:basedOn w:val="Fuentedeprrafopredeter"/>
    <w:link w:val="Ttulo9"/>
    <w:uiPriority w:val="9"/>
    <w:rsid w:val="007D785D"/>
    <w:rPr>
      <w:rFonts w:ascii="Calibri" w:eastAsia="Times New Roman" w:hAnsi="Calibri" w:cs="Times New Roman"/>
      <w:b/>
      <w:i/>
      <w:smallCaps/>
      <w:color w:val="622423"/>
      <w:sz w:val="20"/>
      <w:szCs w:val="20"/>
      <w:lang w:bidi="en-US"/>
    </w:rPr>
  </w:style>
  <w:style w:type="character" w:styleId="Refdecomentario">
    <w:name w:val="annotation reference"/>
    <w:basedOn w:val="Fuentedeprrafopredeter"/>
    <w:uiPriority w:val="99"/>
    <w:semiHidden/>
    <w:unhideWhenUsed/>
    <w:rsid w:val="002D0AD4"/>
    <w:rPr>
      <w:sz w:val="16"/>
      <w:szCs w:val="16"/>
    </w:rPr>
  </w:style>
  <w:style w:type="paragraph" w:styleId="Textocomentario">
    <w:name w:val="annotation text"/>
    <w:basedOn w:val="Normal"/>
    <w:link w:val="TextocomentarioCar"/>
    <w:uiPriority w:val="99"/>
    <w:semiHidden/>
    <w:unhideWhenUsed/>
    <w:rsid w:val="002D0AD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2D0AD4"/>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9775F9"/>
    <w:pPr>
      <w:ind w:left="720"/>
      <w:contextualSpacing/>
    </w:pPr>
  </w:style>
  <w:style w:type="paragraph" w:styleId="Asuntodelcomentario">
    <w:name w:val="annotation subject"/>
    <w:basedOn w:val="Textocomentario"/>
    <w:next w:val="Textocomentario"/>
    <w:link w:val="AsuntodelcomentarioCar"/>
    <w:uiPriority w:val="99"/>
    <w:semiHidden/>
    <w:unhideWhenUsed/>
    <w:rsid w:val="00120DCF"/>
    <w:pPr>
      <w:spacing w:after="20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120DCF"/>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D785D"/>
    <w:pPr>
      <w:numPr>
        <w:numId w:val="3"/>
      </w:numPr>
      <w:spacing w:before="300" w:after="40"/>
      <w:outlineLvl w:val="0"/>
    </w:pPr>
    <w:rPr>
      <w:rFonts w:ascii="Calibri" w:eastAsia="Times New Roman" w:hAnsi="Calibri" w:cs="Times New Roman"/>
      <w:smallCaps/>
      <w:spacing w:val="5"/>
      <w:sz w:val="32"/>
      <w:szCs w:val="32"/>
      <w:lang w:bidi="en-US"/>
    </w:rPr>
  </w:style>
  <w:style w:type="paragraph" w:styleId="Ttulo2">
    <w:name w:val="heading 2"/>
    <w:basedOn w:val="Normal"/>
    <w:next w:val="Normal"/>
    <w:link w:val="Ttulo2Car"/>
    <w:uiPriority w:val="9"/>
    <w:unhideWhenUsed/>
    <w:qFormat/>
    <w:rsid w:val="007D785D"/>
    <w:pPr>
      <w:numPr>
        <w:ilvl w:val="1"/>
        <w:numId w:val="3"/>
      </w:numPr>
      <w:spacing w:before="240" w:after="80"/>
      <w:outlineLvl w:val="1"/>
    </w:pPr>
    <w:rPr>
      <w:rFonts w:ascii="Calibri" w:eastAsia="Times New Roman" w:hAnsi="Calibri" w:cs="Times New Roman"/>
      <w:smallCaps/>
      <w:spacing w:val="5"/>
      <w:sz w:val="28"/>
      <w:szCs w:val="28"/>
      <w:lang w:bidi="en-US"/>
    </w:rPr>
  </w:style>
  <w:style w:type="paragraph" w:styleId="Ttulo3">
    <w:name w:val="heading 3"/>
    <w:basedOn w:val="Normal"/>
    <w:next w:val="Normal"/>
    <w:link w:val="Ttulo3Car"/>
    <w:uiPriority w:val="9"/>
    <w:unhideWhenUsed/>
    <w:qFormat/>
    <w:rsid w:val="007D785D"/>
    <w:pPr>
      <w:numPr>
        <w:ilvl w:val="2"/>
        <w:numId w:val="3"/>
      </w:numPr>
      <w:spacing w:after="0"/>
      <w:outlineLvl w:val="2"/>
    </w:pPr>
    <w:rPr>
      <w:rFonts w:ascii="Calibri" w:eastAsia="Times New Roman" w:hAnsi="Calibri" w:cs="Times New Roman"/>
      <w:smallCaps/>
      <w:spacing w:val="5"/>
      <w:sz w:val="24"/>
      <w:szCs w:val="24"/>
      <w:lang w:bidi="en-US"/>
    </w:rPr>
  </w:style>
  <w:style w:type="paragraph" w:styleId="Ttulo4">
    <w:name w:val="heading 4"/>
    <w:basedOn w:val="Normal"/>
    <w:next w:val="Normal"/>
    <w:link w:val="Ttulo4Car"/>
    <w:uiPriority w:val="9"/>
    <w:unhideWhenUsed/>
    <w:qFormat/>
    <w:rsid w:val="007D785D"/>
    <w:pPr>
      <w:numPr>
        <w:ilvl w:val="3"/>
        <w:numId w:val="3"/>
      </w:numPr>
      <w:spacing w:before="240" w:after="0"/>
      <w:outlineLvl w:val="3"/>
    </w:pPr>
    <w:rPr>
      <w:rFonts w:ascii="Calibri" w:eastAsia="Times New Roman" w:hAnsi="Calibri" w:cs="Times New Roman"/>
      <w:smallCaps/>
      <w:spacing w:val="10"/>
      <w:lang w:bidi="en-US"/>
    </w:rPr>
  </w:style>
  <w:style w:type="paragraph" w:styleId="Ttulo5">
    <w:name w:val="heading 5"/>
    <w:basedOn w:val="Normal"/>
    <w:next w:val="Normal"/>
    <w:link w:val="Ttulo5Car"/>
    <w:uiPriority w:val="9"/>
    <w:unhideWhenUsed/>
    <w:qFormat/>
    <w:rsid w:val="007D785D"/>
    <w:pPr>
      <w:numPr>
        <w:ilvl w:val="4"/>
        <w:numId w:val="3"/>
      </w:numPr>
      <w:spacing w:before="200" w:after="0"/>
      <w:outlineLvl w:val="4"/>
    </w:pPr>
    <w:rPr>
      <w:rFonts w:ascii="Calibri" w:eastAsia="Times New Roman" w:hAnsi="Calibri" w:cs="Times New Roman"/>
      <w:smallCaps/>
      <w:color w:val="943634"/>
      <w:spacing w:val="10"/>
      <w:szCs w:val="26"/>
      <w:lang w:bidi="en-US"/>
    </w:rPr>
  </w:style>
  <w:style w:type="paragraph" w:styleId="Ttulo6">
    <w:name w:val="heading 6"/>
    <w:basedOn w:val="Normal"/>
    <w:next w:val="Normal"/>
    <w:link w:val="Ttulo6Car"/>
    <w:uiPriority w:val="9"/>
    <w:unhideWhenUsed/>
    <w:qFormat/>
    <w:rsid w:val="007D785D"/>
    <w:pPr>
      <w:numPr>
        <w:ilvl w:val="5"/>
        <w:numId w:val="3"/>
      </w:numPr>
      <w:spacing w:after="0"/>
      <w:outlineLvl w:val="5"/>
    </w:pPr>
    <w:rPr>
      <w:rFonts w:ascii="Calibri" w:eastAsia="Times New Roman" w:hAnsi="Calibri" w:cs="Times New Roman"/>
      <w:smallCaps/>
      <w:color w:val="C0504D"/>
      <w:spacing w:val="5"/>
      <w:szCs w:val="20"/>
      <w:lang w:bidi="en-US"/>
    </w:rPr>
  </w:style>
  <w:style w:type="paragraph" w:styleId="Ttulo7">
    <w:name w:val="heading 7"/>
    <w:basedOn w:val="Normal"/>
    <w:next w:val="Normal"/>
    <w:link w:val="Ttulo7Car"/>
    <w:uiPriority w:val="9"/>
    <w:unhideWhenUsed/>
    <w:qFormat/>
    <w:rsid w:val="007D785D"/>
    <w:pPr>
      <w:numPr>
        <w:ilvl w:val="6"/>
        <w:numId w:val="3"/>
      </w:numPr>
      <w:spacing w:after="0"/>
      <w:outlineLvl w:val="6"/>
    </w:pPr>
    <w:rPr>
      <w:rFonts w:ascii="Calibri" w:eastAsia="Times New Roman" w:hAnsi="Calibri" w:cs="Times New Roman"/>
      <w:b/>
      <w:smallCaps/>
      <w:color w:val="C0504D"/>
      <w:spacing w:val="10"/>
      <w:sz w:val="20"/>
      <w:szCs w:val="20"/>
      <w:lang w:bidi="en-US"/>
    </w:rPr>
  </w:style>
  <w:style w:type="paragraph" w:styleId="Ttulo8">
    <w:name w:val="heading 8"/>
    <w:basedOn w:val="Normal"/>
    <w:next w:val="Normal"/>
    <w:link w:val="Ttulo8Car"/>
    <w:uiPriority w:val="9"/>
    <w:unhideWhenUsed/>
    <w:qFormat/>
    <w:rsid w:val="007D785D"/>
    <w:pPr>
      <w:numPr>
        <w:ilvl w:val="7"/>
        <w:numId w:val="3"/>
      </w:numPr>
      <w:spacing w:after="0"/>
      <w:outlineLvl w:val="7"/>
    </w:pPr>
    <w:rPr>
      <w:rFonts w:ascii="Calibri" w:eastAsia="Times New Roman" w:hAnsi="Calibri" w:cs="Times New Roman"/>
      <w:b/>
      <w:i/>
      <w:smallCaps/>
      <w:color w:val="943634"/>
      <w:sz w:val="20"/>
      <w:szCs w:val="20"/>
      <w:lang w:bidi="en-US"/>
    </w:rPr>
  </w:style>
  <w:style w:type="paragraph" w:styleId="Ttulo9">
    <w:name w:val="heading 9"/>
    <w:basedOn w:val="Normal"/>
    <w:next w:val="Normal"/>
    <w:link w:val="Ttulo9Car"/>
    <w:uiPriority w:val="9"/>
    <w:unhideWhenUsed/>
    <w:qFormat/>
    <w:rsid w:val="007D785D"/>
    <w:pPr>
      <w:numPr>
        <w:ilvl w:val="8"/>
        <w:numId w:val="3"/>
      </w:numPr>
      <w:spacing w:after="0"/>
      <w:outlineLvl w:val="8"/>
    </w:pPr>
    <w:rPr>
      <w:rFonts w:ascii="Calibri" w:eastAsia="Times New Roman" w:hAnsi="Calibri" w:cs="Times New Roman"/>
      <w:b/>
      <w:i/>
      <w:smallCaps/>
      <w:color w:val="622423"/>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programa1">
    <w:name w:val="titulo_programa1"/>
    <w:basedOn w:val="Fuentedeprrafopredeter"/>
    <w:rsid w:val="00D3325F"/>
    <w:rPr>
      <w:rFonts w:ascii="Tahoma" w:hAnsi="Tahoma" w:cs="Tahoma" w:hint="default"/>
      <w:b/>
      <w:bCs/>
      <w:vanish w:val="0"/>
      <w:webHidden w:val="0"/>
      <w:color w:val="5D5D5D"/>
      <w:sz w:val="17"/>
      <w:szCs w:val="17"/>
      <w:specVanish w:val="0"/>
    </w:rPr>
  </w:style>
  <w:style w:type="character" w:customStyle="1" w:styleId="separadorprogramas1">
    <w:name w:val="separador_programas1"/>
    <w:basedOn w:val="Fuentedeprrafopredeter"/>
    <w:rsid w:val="00D3325F"/>
    <w:rPr>
      <w:vanish w:val="0"/>
      <w:webHidden w:val="0"/>
      <w:color w:val="FFFFFF"/>
      <w:sz w:val="17"/>
      <w:szCs w:val="17"/>
      <w:specVanish w:val="0"/>
    </w:rPr>
  </w:style>
  <w:style w:type="character" w:customStyle="1" w:styleId="textopasos1">
    <w:name w:val="texto_pasos1"/>
    <w:basedOn w:val="Fuentedeprrafopredeter"/>
    <w:rsid w:val="00D3325F"/>
    <w:rPr>
      <w:rFonts w:ascii="Arial" w:hAnsi="Arial" w:cs="Arial" w:hint="default"/>
      <w:vanish w:val="0"/>
      <w:webHidden w:val="0"/>
      <w:sz w:val="17"/>
      <w:szCs w:val="17"/>
      <w:specVanish w:val="0"/>
    </w:rPr>
  </w:style>
  <w:style w:type="character" w:customStyle="1" w:styleId="necesidad">
    <w:name w:val="necesidad"/>
    <w:basedOn w:val="Fuentedeprrafopredeter"/>
    <w:rsid w:val="00D3325F"/>
  </w:style>
  <w:style w:type="character" w:customStyle="1" w:styleId="separador">
    <w:name w:val="separador"/>
    <w:basedOn w:val="Fuentedeprrafopredeter"/>
    <w:rsid w:val="00D3325F"/>
  </w:style>
  <w:style w:type="character" w:styleId="Hipervnculo">
    <w:name w:val="Hyperlink"/>
    <w:basedOn w:val="Fuentedeprrafopredeter"/>
    <w:uiPriority w:val="99"/>
    <w:unhideWhenUsed/>
    <w:rsid w:val="00492424"/>
    <w:rPr>
      <w:color w:val="0000FF" w:themeColor="hyperlink"/>
      <w:u w:val="single"/>
    </w:rPr>
  </w:style>
  <w:style w:type="paragraph" w:styleId="Encabezado">
    <w:name w:val="header"/>
    <w:basedOn w:val="Normal"/>
    <w:link w:val="EncabezadoCar"/>
    <w:uiPriority w:val="99"/>
    <w:unhideWhenUsed/>
    <w:rsid w:val="00F711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11FE"/>
  </w:style>
  <w:style w:type="paragraph" w:styleId="Piedepgina">
    <w:name w:val="footer"/>
    <w:basedOn w:val="Normal"/>
    <w:link w:val="PiedepginaCar"/>
    <w:uiPriority w:val="99"/>
    <w:unhideWhenUsed/>
    <w:rsid w:val="00F711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1FE"/>
  </w:style>
  <w:style w:type="paragraph" w:styleId="Textodeglobo">
    <w:name w:val="Balloon Text"/>
    <w:basedOn w:val="Normal"/>
    <w:link w:val="TextodegloboCar"/>
    <w:uiPriority w:val="99"/>
    <w:semiHidden/>
    <w:unhideWhenUsed/>
    <w:rsid w:val="00F71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1FE"/>
    <w:rPr>
      <w:rFonts w:ascii="Tahoma" w:hAnsi="Tahoma" w:cs="Tahoma"/>
      <w:sz w:val="16"/>
      <w:szCs w:val="16"/>
    </w:rPr>
  </w:style>
  <w:style w:type="paragraph" w:styleId="Sinespaciado">
    <w:name w:val="No Spacing"/>
    <w:basedOn w:val="Normal"/>
    <w:link w:val="SinespaciadoCar"/>
    <w:uiPriority w:val="1"/>
    <w:qFormat/>
    <w:rsid w:val="00287EBF"/>
    <w:pPr>
      <w:spacing w:after="0" w:line="240" w:lineRule="auto"/>
      <w:jc w:val="both"/>
    </w:pPr>
    <w:rPr>
      <w:rFonts w:ascii="Calibri" w:eastAsia="Times New Roman" w:hAnsi="Calibri" w:cs="Times New Roman"/>
      <w:sz w:val="20"/>
      <w:szCs w:val="20"/>
      <w:lang w:bidi="en-US"/>
    </w:rPr>
  </w:style>
  <w:style w:type="character" w:customStyle="1" w:styleId="SinespaciadoCar">
    <w:name w:val="Sin espaciado Car"/>
    <w:basedOn w:val="Fuentedeprrafopredeter"/>
    <w:link w:val="Sinespaciado"/>
    <w:uiPriority w:val="1"/>
    <w:rsid w:val="00287EBF"/>
    <w:rPr>
      <w:rFonts w:ascii="Calibri" w:eastAsia="Times New Roman" w:hAnsi="Calibri" w:cs="Times New Roman"/>
      <w:sz w:val="20"/>
      <w:szCs w:val="20"/>
      <w:lang w:bidi="en-US"/>
    </w:rPr>
  </w:style>
  <w:style w:type="character" w:customStyle="1" w:styleId="Ttulo1Car">
    <w:name w:val="Título 1 Car"/>
    <w:basedOn w:val="Fuentedeprrafopredeter"/>
    <w:link w:val="Ttulo1"/>
    <w:uiPriority w:val="9"/>
    <w:rsid w:val="007D785D"/>
    <w:rPr>
      <w:rFonts w:ascii="Calibri" w:eastAsia="Times New Roman" w:hAnsi="Calibri" w:cs="Times New Roman"/>
      <w:smallCaps/>
      <w:spacing w:val="5"/>
      <w:sz w:val="32"/>
      <w:szCs w:val="32"/>
      <w:lang w:bidi="en-US"/>
    </w:rPr>
  </w:style>
  <w:style w:type="character" w:customStyle="1" w:styleId="Ttulo2Car">
    <w:name w:val="Título 2 Car"/>
    <w:basedOn w:val="Fuentedeprrafopredeter"/>
    <w:link w:val="Ttulo2"/>
    <w:uiPriority w:val="9"/>
    <w:rsid w:val="007D785D"/>
    <w:rPr>
      <w:rFonts w:ascii="Calibri" w:eastAsia="Times New Roman" w:hAnsi="Calibri" w:cs="Times New Roman"/>
      <w:smallCaps/>
      <w:spacing w:val="5"/>
      <w:sz w:val="28"/>
      <w:szCs w:val="28"/>
      <w:lang w:bidi="en-US"/>
    </w:rPr>
  </w:style>
  <w:style w:type="character" w:customStyle="1" w:styleId="Ttulo3Car">
    <w:name w:val="Título 3 Car"/>
    <w:basedOn w:val="Fuentedeprrafopredeter"/>
    <w:link w:val="Ttulo3"/>
    <w:uiPriority w:val="9"/>
    <w:rsid w:val="007D785D"/>
    <w:rPr>
      <w:rFonts w:ascii="Calibri" w:eastAsia="Times New Roman" w:hAnsi="Calibri" w:cs="Times New Roman"/>
      <w:smallCaps/>
      <w:spacing w:val="5"/>
      <w:sz w:val="24"/>
      <w:szCs w:val="24"/>
      <w:lang w:bidi="en-US"/>
    </w:rPr>
  </w:style>
  <w:style w:type="character" w:customStyle="1" w:styleId="Ttulo4Car">
    <w:name w:val="Título 4 Car"/>
    <w:basedOn w:val="Fuentedeprrafopredeter"/>
    <w:link w:val="Ttulo4"/>
    <w:uiPriority w:val="9"/>
    <w:rsid w:val="007D785D"/>
    <w:rPr>
      <w:rFonts w:ascii="Calibri" w:eastAsia="Times New Roman" w:hAnsi="Calibri" w:cs="Times New Roman"/>
      <w:smallCaps/>
      <w:spacing w:val="10"/>
      <w:lang w:bidi="en-US"/>
    </w:rPr>
  </w:style>
  <w:style w:type="character" w:customStyle="1" w:styleId="Ttulo5Car">
    <w:name w:val="Título 5 Car"/>
    <w:basedOn w:val="Fuentedeprrafopredeter"/>
    <w:link w:val="Ttulo5"/>
    <w:uiPriority w:val="9"/>
    <w:rsid w:val="007D785D"/>
    <w:rPr>
      <w:rFonts w:ascii="Calibri" w:eastAsia="Times New Roman" w:hAnsi="Calibri" w:cs="Times New Roman"/>
      <w:smallCaps/>
      <w:color w:val="943634"/>
      <w:spacing w:val="10"/>
      <w:szCs w:val="26"/>
      <w:lang w:bidi="en-US"/>
    </w:rPr>
  </w:style>
  <w:style w:type="character" w:customStyle="1" w:styleId="Ttulo6Car">
    <w:name w:val="Título 6 Car"/>
    <w:basedOn w:val="Fuentedeprrafopredeter"/>
    <w:link w:val="Ttulo6"/>
    <w:uiPriority w:val="9"/>
    <w:rsid w:val="007D785D"/>
    <w:rPr>
      <w:rFonts w:ascii="Calibri" w:eastAsia="Times New Roman" w:hAnsi="Calibri" w:cs="Times New Roman"/>
      <w:smallCaps/>
      <w:color w:val="C0504D"/>
      <w:spacing w:val="5"/>
      <w:szCs w:val="20"/>
      <w:lang w:bidi="en-US"/>
    </w:rPr>
  </w:style>
  <w:style w:type="character" w:customStyle="1" w:styleId="Ttulo7Car">
    <w:name w:val="Título 7 Car"/>
    <w:basedOn w:val="Fuentedeprrafopredeter"/>
    <w:link w:val="Ttulo7"/>
    <w:uiPriority w:val="9"/>
    <w:rsid w:val="007D785D"/>
    <w:rPr>
      <w:rFonts w:ascii="Calibri" w:eastAsia="Times New Roman" w:hAnsi="Calibri" w:cs="Times New Roman"/>
      <w:b/>
      <w:smallCaps/>
      <w:color w:val="C0504D"/>
      <w:spacing w:val="10"/>
      <w:sz w:val="20"/>
      <w:szCs w:val="20"/>
      <w:lang w:bidi="en-US"/>
    </w:rPr>
  </w:style>
  <w:style w:type="character" w:customStyle="1" w:styleId="Ttulo8Car">
    <w:name w:val="Título 8 Car"/>
    <w:basedOn w:val="Fuentedeprrafopredeter"/>
    <w:link w:val="Ttulo8"/>
    <w:uiPriority w:val="9"/>
    <w:rsid w:val="007D785D"/>
    <w:rPr>
      <w:rFonts w:ascii="Calibri" w:eastAsia="Times New Roman" w:hAnsi="Calibri" w:cs="Times New Roman"/>
      <w:b/>
      <w:i/>
      <w:smallCaps/>
      <w:color w:val="943634"/>
      <w:sz w:val="20"/>
      <w:szCs w:val="20"/>
      <w:lang w:bidi="en-US"/>
    </w:rPr>
  </w:style>
  <w:style w:type="character" w:customStyle="1" w:styleId="Ttulo9Car">
    <w:name w:val="Título 9 Car"/>
    <w:basedOn w:val="Fuentedeprrafopredeter"/>
    <w:link w:val="Ttulo9"/>
    <w:uiPriority w:val="9"/>
    <w:rsid w:val="007D785D"/>
    <w:rPr>
      <w:rFonts w:ascii="Calibri" w:eastAsia="Times New Roman" w:hAnsi="Calibri" w:cs="Times New Roman"/>
      <w:b/>
      <w:i/>
      <w:smallCaps/>
      <w:color w:val="622423"/>
      <w:sz w:val="20"/>
      <w:szCs w:val="20"/>
      <w:lang w:bidi="en-US"/>
    </w:rPr>
  </w:style>
  <w:style w:type="character" w:styleId="Refdecomentario">
    <w:name w:val="annotation reference"/>
    <w:basedOn w:val="Fuentedeprrafopredeter"/>
    <w:uiPriority w:val="99"/>
    <w:semiHidden/>
    <w:unhideWhenUsed/>
    <w:rsid w:val="002D0AD4"/>
    <w:rPr>
      <w:sz w:val="16"/>
      <w:szCs w:val="16"/>
    </w:rPr>
  </w:style>
  <w:style w:type="paragraph" w:styleId="Textocomentario">
    <w:name w:val="annotation text"/>
    <w:basedOn w:val="Normal"/>
    <w:link w:val="TextocomentarioCar"/>
    <w:uiPriority w:val="99"/>
    <w:semiHidden/>
    <w:unhideWhenUsed/>
    <w:rsid w:val="002D0AD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2D0AD4"/>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9775F9"/>
    <w:pPr>
      <w:ind w:left="720"/>
      <w:contextualSpacing/>
    </w:pPr>
  </w:style>
  <w:style w:type="paragraph" w:styleId="Asuntodelcomentario">
    <w:name w:val="annotation subject"/>
    <w:basedOn w:val="Textocomentario"/>
    <w:next w:val="Textocomentario"/>
    <w:link w:val="AsuntodelcomentarioCar"/>
    <w:uiPriority w:val="99"/>
    <w:semiHidden/>
    <w:unhideWhenUsed/>
    <w:rsid w:val="00120DCF"/>
    <w:pPr>
      <w:spacing w:after="20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120DCF"/>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22063">
      <w:bodyDiv w:val="1"/>
      <w:marLeft w:val="0"/>
      <w:marRight w:val="0"/>
      <w:marTop w:val="0"/>
      <w:marBottom w:val="0"/>
      <w:divBdr>
        <w:top w:val="none" w:sz="0" w:space="0" w:color="auto"/>
        <w:left w:val="none" w:sz="0" w:space="0" w:color="auto"/>
        <w:bottom w:val="none" w:sz="0" w:space="0" w:color="auto"/>
        <w:right w:val="none" w:sz="0" w:space="0" w:color="auto"/>
      </w:divBdr>
      <w:divsChild>
        <w:div w:id="2056656899">
          <w:marLeft w:val="0"/>
          <w:marRight w:val="0"/>
          <w:marTop w:val="0"/>
          <w:marBottom w:val="0"/>
          <w:divBdr>
            <w:top w:val="none" w:sz="0" w:space="0" w:color="auto"/>
            <w:left w:val="none" w:sz="0" w:space="0" w:color="auto"/>
            <w:bottom w:val="none" w:sz="0" w:space="0" w:color="auto"/>
            <w:right w:val="none" w:sz="0" w:space="0" w:color="auto"/>
          </w:divBdr>
          <w:divsChild>
            <w:div w:id="760679835">
              <w:marLeft w:val="0"/>
              <w:marRight w:val="0"/>
              <w:marTop w:val="0"/>
              <w:marBottom w:val="0"/>
              <w:divBdr>
                <w:top w:val="none" w:sz="0" w:space="0" w:color="auto"/>
                <w:left w:val="single" w:sz="6" w:space="0" w:color="E2E2E2"/>
                <w:bottom w:val="none" w:sz="0" w:space="0" w:color="auto"/>
                <w:right w:val="single" w:sz="6" w:space="0" w:color="E2E2E2"/>
              </w:divBdr>
              <w:divsChild>
                <w:div w:id="1527282661">
                  <w:marLeft w:val="225"/>
                  <w:marRight w:val="0"/>
                  <w:marTop w:val="0"/>
                  <w:marBottom w:val="0"/>
                  <w:divBdr>
                    <w:top w:val="none" w:sz="0" w:space="0" w:color="auto"/>
                    <w:left w:val="none" w:sz="0" w:space="0" w:color="auto"/>
                    <w:bottom w:val="none" w:sz="0" w:space="0" w:color="auto"/>
                    <w:right w:val="none" w:sz="0" w:space="0" w:color="auto"/>
                  </w:divBdr>
                  <w:divsChild>
                    <w:div w:id="949775810">
                      <w:marLeft w:val="0"/>
                      <w:marRight w:val="0"/>
                      <w:marTop w:val="0"/>
                      <w:marBottom w:val="0"/>
                      <w:divBdr>
                        <w:top w:val="none" w:sz="0" w:space="0" w:color="auto"/>
                        <w:left w:val="none" w:sz="0" w:space="0" w:color="auto"/>
                        <w:bottom w:val="none" w:sz="0" w:space="0" w:color="auto"/>
                        <w:right w:val="none" w:sz="0" w:space="0" w:color="auto"/>
                      </w:divBdr>
                      <w:divsChild>
                        <w:div w:id="374277832">
                          <w:marLeft w:val="0"/>
                          <w:marRight w:val="0"/>
                          <w:marTop w:val="0"/>
                          <w:marBottom w:val="0"/>
                          <w:divBdr>
                            <w:top w:val="none" w:sz="0" w:space="0" w:color="auto"/>
                            <w:left w:val="none" w:sz="0" w:space="0" w:color="auto"/>
                            <w:bottom w:val="none" w:sz="0" w:space="0" w:color="auto"/>
                            <w:right w:val="none" w:sz="0" w:space="0" w:color="auto"/>
                          </w:divBdr>
                          <w:divsChild>
                            <w:div w:id="1958020100">
                              <w:marLeft w:val="0"/>
                              <w:marRight w:val="0"/>
                              <w:marTop w:val="0"/>
                              <w:marBottom w:val="0"/>
                              <w:divBdr>
                                <w:top w:val="none" w:sz="0" w:space="0" w:color="auto"/>
                                <w:left w:val="none" w:sz="0" w:space="0" w:color="auto"/>
                                <w:bottom w:val="none" w:sz="0" w:space="0" w:color="auto"/>
                                <w:right w:val="none" w:sz="0" w:space="0" w:color="auto"/>
                              </w:divBdr>
                              <w:divsChild>
                                <w:div w:id="1871213349">
                                  <w:marLeft w:val="0"/>
                                  <w:marRight w:val="0"/>
                                  <w:marTop w:val="0"/>
                                  <w:marBottom w:val="0"/>
                                  <w:divBdr>
                                    <w:top w:val="none" w:sz="0" w:space="0" w:color="auto"/>
                                    <w:left w:val="none" w:sz="0" w:space="0" w:color="auto"/>
                                    <w:bottom w:val="none" w:sz="0" w:space="0" w:color="auto"/>
                                    <w:right w:val="none" w:sz="0" w:space="0" w:color="auto"/>
                                  </w:divBdr>
                                  <w:divsChild>
                                    <w:div w:id="684602448">
                                      <w:marLeft w:val="0"/>
                                      <w:marRight w:val="0"/>
                                      <w:marTop w:val="0"/>
                                      <w:marBottom w:val="0"/>
                                      <w:divBdr>
                                        <w:top w:val="none" w:sz="0" w:space="0" w:color="auto"/>
                                        <w:left w:val="none" w:sz="0" w:space="0" w:color="auto"/>
                                        <w:bottom w:val="none" w:sz="0" w:space="0" w:color="auto"/>
                                        <w:right w:val="none" w:sz="0" w:space="0" w:color="auto"/>
                                      </w:divBdr>
                                      <w:divsChild>
                                        <w:div w:id="1031151155">
                                          <w:marLeft w:val="0"/>
                                          <w:marRight w:val="150"/>
                                          <w:marTop w:val="150"/>
                                          <w:marBottom w:val="150"/>
                                          <w:divBdr>
                                            <w:top w:val="none" w:sz="0" w:space="0" w:color="auto"/>
                                            <w:left w:val="none" w:sz="0" w:space="0" w:color="auto"/>
                                            <w:bottom w:val="single" w:sz="6" w:space="8" w:color="E2E2E2"/>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cionempresarial@corfo.c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1932</Words>
  <Characters>10630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CORFO</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Medina López - Alumna Práctica</dc:creator>
  <cp:lastModifiedBy>Claudia Gotschlich Stoffel</cp:lastModifiedBy>
  <cp:revision>2</cp:revision>
  <dcterms:created xsi:type="dcterms:W3CDTF">2015-06-26T17:45:00Z</dcterms:created>
  <dcterms:modified xsi:type="dcterms:W3CDTF">2015-06-26T17:45:00Z</dcterms:modified>
</cp:coreProperties>
</file>